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794EA" w14:textId="77777777" w:rsidR="00867EF4" w:rsidRDefault="00867EF4">
      <w:pPr>
        <w:pStyle w:val="BodyText"/>
        <w:rPr>
          <w:rFonts w:ascii="Times New Roman"/>
          <w:sz w:val="20"/>
        </w:rPr>
      </w:pPr>
    </w:p>
    <w:p w14:paraId="2478D536" w14:textId="77777777" w:rsidR="00867EF4" w:rsidRDefault="00867EF4">
      <w:pPr>
        <w:pStyle w:val="BodyText"/>
        <w:spacing w:before="9"/>
        <w:rPr>
          <w:rFonts w:ascii="Times New Roman"/>
          <w:sz w:val="16"/>
        </w:rPr>
      </w:pPr>
    </w:p>
    <w:p w14:paraId="4A984A5D" w14:textId="77777777" w:rsidR="00867EF4" w:rsidRDefault="00543AA7">
      <w:pPr>
        <w:pStyle w:val="Heading1"/>
        <w:rPr>
          <w:u w:val="none"/>
        </w:rPr>
      </w:pPr>
      <w:bookmarkStart w:id="0" w:name="PUB's_Three_Notice_Process_To_Stop_Schoo"/>
      <w:bookmarkEnd w:id="0"/>
      <w:r>
        <w:t>PUB's</w:t>
      </w:r>
      <w:r>
        <w:rPr>
          <w:spacing w:val="-12"/>
        </w:rPr>
        <w:t xml:space="preserve"> </w:t>
      </w:r>
      <w:r>
        <w:t>Three</w:t>
      </w:r>
      <w:r>
        <w:rPr>
          <w:spacing w:val="-11"/>
        </w:rPr>
        <w:t xml:space="preserve"> </w:t>
      </w:r>
      <w:r>
        <w:t>Notice</w:t>
      </w:r>
      <w:r>
        <w:rPr>
          <w:spacing w:val="-9"/>
        </w:rPr>
        <w:t xml:space="preserve"> </w:t>
      </w:r>
      <w:r>
        <w:t>Process</w:t>
      </w:r>
      <w:r>
        <w:rPr>
          <w:spacing w:val="-12"/>
        </w:rPr>
        <w:t xml:space="preserve"> </w:t>
      </w:r>
      <w:proofErr w:type="gramStart"/>
      <w:r>
        <w:t>To</w:t>
      </w:r>
      <w:proofErr w:type="gramEnd"/>
      <w:r>
        <w:rPr>
          <w:spacing w:val="-10"/>
        </w:rPr>
        <w:t xml:space="preserve"> </w:t>
      </w:r>
      <w:r>
        <w:t>Stop</w:t>
      </w:r>
      <w:r>
        <w:rPr>
          <w:spacing w:val="-11"/>
        </w:rPr>
        <w:t xml:space="preserve"> </w:t>
      </w:r>
      <w:r>
        <w:t>Schools</w:t>
      </w:r>
      <w:r>
        <w:rPr>
          <w:spacing w:val="-10"/>
        </w:rPr>
        <w:t xml:space="preserve"> </w:t>
      </w:r>
      <w:r>
        <w:t>Vaxxing</w:t>
      </w:r>
      <w:r>
        <w:rPr>
          <w:spacing w:val="-10"/>
        </w:rPr>
        <w:t xml:space="preserve"> </w:t>
      </w:r>
      <w:r>
        <w:t>Children</w:t>
      </w:r>
    </w:p>
    <w:p w14:paraId="4F69B224" w14:textId="77777777" w:rsidR="00867EF4" w:rsidRDefault="00867EF4">
      <w:pPr>
        <w:pStyle w:val="BodyText"/>
        <w:spacing w:before="7"/>
        <w:rPr>
          <w:b/>
          <w:sz w:val="25"/>
        </w:rPr>
      </w:pPr>
    </w:p>
    <w:p w14:paraId="24E3FF8C" w14:textId="3E068A0E" w:rsidR="00867EF4" w:rsidRDefault="0069671A">
      <w:pPr>
        <w:pStyle w:val="BodyText"/>
        <w:spacing w:before="100" w:line="480" w:lineRule="auto"/>
        <w:ind w:left="115" w:right="164"/>
      </w:pPr>
      <w:r w:rsidRPr="0069671A">
        <w:t xml:space="preserve">Here lies PUB’s three notice process to deal with the clear and present threat that UK schools will be offering the experimental COVID-19 ‘vaccines’ to 12-17 year olds, despite the JCVI’s recent </w:t>
      </w:r>
      <w:proofErr w:type="spellStart"/>
      <w:r w:rsidRPr="0069671A">
        <w:t>u-turn</w:t>
      </w:r>
      <w:proofErr w:type="spellEnd"/>
      <w:r w:rsidRPr="0069671A">
        <w:t xml:space="preserve"> on its 15/07/2021 assessment that the risk outweighed the benefits of vaxxing anybody under 18.</w:t>
      </w:r>
      <w:hyperlink r:id="rId7" w:anchor="advice">
        <w:r w:rsidR="00543AA7">
          <w:rPr>
            <w:color w:val="00007F"/>
            <w:u w:val="single" w:color="00007F"/>
          </w:rPr>
          <w:t>the risk</w:t>
        </w:r>
        <w:r w:rsidR="00543AA7">
          <w:rPr>
            <w:color w:val="00007F"/>
            <w:spacing w:val="-2"/>
            <w:u w:val="single" w:color="00007F"/>
          </w:rPr>
          <w:t xml:space="preserve"> </w:t>
        </w:r>
        <w:r w:rsidR="00543AA7">
          <w:rPr>
            <w:color w:val="00007F"/>
            <w:u w:val="single" w:color="00007F"/>
          </w:rPr>
          <w:t>outweighed</w:t>
        </w:r>
        <w:r w:rsidR="00543AA7">
          <w:rPr>
            <w:color w:val="00007F"/>
            <w:spacing w:val="-1"/>
            <w:u w:val="single" w:color="00007F"/>
          </w:rPr>
          <w:t xml:space="preserve"> </w:t>
        </w:r>
        <w:r w:rsidR="00543AA7">
          <w:rPr>
            <w:color w:val="00007F"/>
            <w:u w:val="single" w:color="00007F"/>
          </w:rPr>
          <w:t>the</w:t>
        </w:r>
        <w:r w:rsidR="00543AA7">
          <w:rPr>
            <w:color w:val="00007F"/>
            <w:spacing w:val="-1"/>
            <w:u w:val="single" w:color="00007F"/>
          </w:rPr>
          <w:t xml:space="preserve"> </w:t>
        </w:r>
        <w:r w:rsidR="00543AA7">
          <w:rPr>
            <w:color w:val="00007F"/>
            <w:u w:val="single" w:color="00007F"/>
          </w:rPr>
          <w:t>benefits</w:t>
        </w:r>
        <w:r w:rsidR="00543AA7">
          <w:rPr>
            <w:color w:val="00007F"/>
            <w:spacing w:val="-2"/>
            <w:u w:val="single" w:color="00007F"/>
          </w:rPr>
          <w:t xml:space="preserve"> </w:t>
        </w:r>
        <w:r w:rsidR="00543AA7">
          <w:rPr>
            <w:color w:val="00007F"/>
            <w:u w:val="single" w:color="00007F"/>
          </w:rPr>
          <w:t>of vaxxing</w:t>
        </w:r>
        <w:r w:rsidR="00543AA7">
          <w:rPr>
            <w:color w:val="00007F"/>
            <w:spacing w:val="-1"/>
            <w:u w:val="single" w:color="00007F"/>
          </w:rPr>
          <w:t xml:space="preserve"> </w:t>
        </w:r>
        <w:r w:rsidR="00543AA7">
          <w:rPr>
            <w:color w:val="00007F"/>
            <w:u w:val="single" w:color="00007F"/>
          </w:rPr>
          <w:t>anybody</w:t>
        </w:r>
        <w:r w:rsidR="00543AA7">
          <w:rPr>
            <w:color w:val="00007F"/>
            <w:spacing w:val="-3"/>
            <w:u w:val="single" w:color="00007F"/>
          </w:rPr>
          <w:t xml:space="preserve"> </w:t>
        </w:r>
        <w:r w:rsidR="00543AA7">
          <w:rPr>
            <w:color w:val="00007F"/>
            <w:u w:val="single" w:color="00007F"/>
          </w:rPr>
          <w:t>under</w:t>
        </w:r>
        <w:r w:rsidR="00543AA7">
          <w:rPr>
            <w:color w:val="00007F"/>
            <w:spacing w:val="1"/>
            <w:u w:val="single" w:color="00007F"/>
          </w:rPr>
          <w:t xml:space="preserve"> </w:t>
        </w:r>
        <w:r w:rsidR="00543AA7">
          <w:rPr>
            <w:color w:val="00007F"/>
            <w:u w:val="single" w:color="00007F"/>
          </w:rPr>
          <w:t>18</w:t>
        </w:r>
      </w:hyperlink>
      <w:r w:rsidR="00543AA7">
        <w:t>.</w:t>
      </w:r>
    </w:p>
    <w:p w14:paraId="59CF69FC" w14:textId="77777777" w:rsidR="00867EF4" w:rsidRDefault="00867EF4">
      <w:pPr>
        <w:pStyle w:val="BodyText"/>
        <w:spacing w:before="5"/>
        <w:rPr>
          <w:sz w:val="30"/>
        </w:rPr>
      </w:pPr>
    </w:p>
    <w:p w14:paraId="0521D75F" w14:textId="77777777" w:rsidR="00867EF4" w:rsidRDefault="00543AA7">
      <w:pPr>
        <w:pStyle w:val="Heading1"/>
        <w:spacing w:before="1"/>
        <w:rPr>
          <w:u w:val="none"/>
        </w:rPr>
      </w:pPr>
      <w:bookmarkStart w:id="1" w:name="Notice_of_Conditional_Acceptance"/>
      <w:bookmarkEnd w:id="1"/>
      <w:r>
        <w:t>Notice</w:t>
      </w:r>
      <w:r>
        <w:rPr>
          <w:spacing w:val="-9"/>
        </w:rPr>
        <w:t xml:space="preserve"> </w:t>
      </w:r>
      <w:r>
        <w:t>of</w:t>
      </w:r>
      <w:r>
        <w:rPr>
          <w:spacing w:val="-9"/>
        </w:rPr>
        <w:t xml:space="preserve"> </w:t>
      </w:r>
      <w:r>
        <w:t>Conditional</w:t>
      </w:r>
      <w:r>
        <w:rPr>
          <w:spacing w:val="-9"/>
        </w:rPr>
        <w:t xml:space="preserve"> </w:t>
      </w:r>
      <w:r>
        <w:t>Acceptance</w:t>
      </w:r>
    </w:p>
    <w:p w14:paraId="7E4FFD6C" w14:textId="77777777" w:rsidR="00867EF4" w:rsidRDefault="00867EF4">
      <w:pPr>
        <w:pStyle w:val="BodyText"/>
        <w:spacing w:before="7"/>
        <w:rPr>
          <w:b/>
          <w:sz w:val="25"/>
        </w:rPr>
      </w:pPr>
    </w:p>
    <w:p w14:paraId="7D1210CE" w14:textId="77777777" w:rsidR="001C094E" w:rsidRPr="001C094E" w:rsidRDefault="001C094E" w:rsidP="001C094E">
      <w:pPr>
        <w:widowControl/>
        <w:autoSpaceDE/>
        <w:autoSpaceDN/>
        <w:rPr>
          <w:rFonts w:eastAsia="Times New Roman" w:cs="Times New Roman"/>
          <w:sz w:val="24"/>
          <w:szCs w:val="24"/>
          <w:lang w:eastAsia="en-GB"/>
        </w:rPr>
      </w:pPr>
      <w:r w:rsidRPr="001C094E">
        <w:rPr>
          <w:rFonts w:eastAsia="Times New Roman" w:cs="Arial"/>
          <w:color w:val="000000"/>
          <w:sz w:val="24"/>
          <w:szCs w:val="24"/>
          <w:shd w:val="clear" w:color="auto" w:fill="FFFFFF"/>
          <w:lang w:eastAsia="en-GB"/>
        </w:rPr>
        <w:t>The Notice of Conditional Acceptance should be sent to the governors of any school which has indicated that they have plans to facilitate the ‘vaccination’ of your child, conditionally agreeing to grant your consent in the event they can provide you with the material evidence you ask for.</w:t>
      </w:r>
      <w:r w:rsidRPr="001C094E">
        <w:rPr>
          <w:rFonts w:eastAsia="Times New Roman" w:cs="Arial"/>
          <w:color w:val="000000"/>
          <w:sz w:val="24"/>
          <w:szCs w:val="24"/>
          <w:lang w:eastAsia="en-GB"/>
        </w:rPr>
        <w:br/>
      </w:r>
      <w:r w:rsidRPr="001C094E">
        <w:rPr>
          <w:rFonts w:eastAsia="Times New Roman" w:cs="Arial"/>
          <w:color w:val="000000"/>
          <w:sz w:val="24"/>
          <w:szCs w:val="24"/>
          <w:lang w:eastAsia="en-GB"/>
        </w:rPr>
        <w:br/>
      </w:r>
      <w:r w:rsidRPr="001C094E">
        <w:rPr>
          <w:rFonts w:eastAsia="Times New Roman" w:cs="Arial"/>
          <w:color w:val="000000"/>
          <w:sz w:val="24"/>
          <w:szCs w:val="24"/>
          <w:shd w:val="clear" w:color="auto" w:fill="FFFFFF"/>
          <w:lang w:eastAsia="en-GB"/>
        </w:rPr>
        <w:t>Moreover, every parent should engage in this process acting as a Trustee of the People’s Union of Britain [PUB], in order to establish their legal protection, under the provisions of the </w:t>
      </w:r>
      <w:hyperlink r:id="rId8" w:tgtFrame="_blank" w:history="1">
        <w:r w:rsidRPr="001C094E">
          <w:rPr>
            <w:rFonts w:eastAsia="Times New Roman" w:cs="Arial"/>
            <w:color w:val="0077FF"/>
            <w:sz w:val="24"/>
            <w:szCs w:val="24"/>
            <w:u w:val="single"/>
            <w:shd w:val="clear" w:color="auto" w:fill="FFFFFF"/>
            <w:lang w:eastAsia="en-GB"/>
          </w:rPr>
          <w:t>Treaty of Universal Community Trust</w:t>
        </w:r>
      </w:hyperlink>
      <w:r w:rsidRPr="001C094E">
        <w:rPr>
          <w:rFonts w:eastAsia="Times New Roman" w:cs="Arial"/>
          <w:color w:val="000000"/>
          <w:sz w:val="24"/>
          <w:szCs w:val="24"/>
          <w:shd w:val="clear" w:color="auto" w:fill="FFFFFF"/>
          <w:lang w:eastAsia="en-GB"/>
        </w:rPr>
        <w:t>.</w:t>
      </w:r>
      <w:r w:rsidRPr="001C094E">
        <w:rPr>
          <w:rFonts w:eastAsia="Times New Roman" w:cs="Arial"/>
          <w:color w:val="000000"/>
          <w:sz w:val="24"/>
          <w:szCs w:val="24"/>
          <w:lang w:eastAsia="en-GB"/>
        </w:rPr>
        <w:br/>
      </w:r>
      <w:r w:rsidRPr="001C094E">
        <w:rPr>
          <w:rFonts w:eastAsia="Times New Roman" w:cs="Arial"/>
          <w:color w:val="000000"/>
          <w:sz w:val="24"/>
          <w:szCs w:val="24"/>
          <w:lang w:eastAsia="en-GB"/>
        </w:rPr>
        <w:br/>
      </w:r>
      <w:r w:rsidRPr="001C094E">
        <w:rPr>
          <w:rFonts w:eastAsia="Times New Roman" w:cs="Arial"/>
          <w:color w:val="000000"/>
          <w:sz w:val="24"/>
          <w:szCs w:val="24"/>
          <w:shd w:val="clear" w:color="auto" w:fill="FFFFFF"/>
          <w:lang w:eastAsia="en-GB"/>
        </w:rPr>
        <w:t xml:space="preserve">Each missive must also be sent by recorded mail or special delivery and all mailing receipts must be retained, so that it can </w:t>
      </w:r>
      <w:proofErr w:type="spellStart"/>
      <w:r w:rsidRPr="001C094E">
        <w:rPr>
          <w:rFonts w:eastAsia="Times New Roman" w:cs="Arial"/>
          <w:color w:val="000000"/>
          <w:sz w:val="24"/>
          <w:szCs w:val="24"/>
          <w:shd w:val="clear" w:color="auto" w:fill="FFFFFF"/>
          <w:lang w:eastAsia="en-GB"/>
        </w:rPr>
        <w:t>proven</w:t>
      </w:r>
      <w:proofErr w:type="spellEnd"/>
      <w:r w:rsidRPr="001C094E">
        <w:rPr>
          <w:rFonts w:eastAsia="Times New Roman" w:cs="Arial"/>
          <w:color w:val="000000"/>
          <w:sz w:val="24"/>
          <w:szCs w:val="24"/>
          <w:shd w:val="clear" w:color="auto" w:fill="FFFFFF"/>
          <w:lang w:eastAsia="en-GB"/>
        </w:rPr>
        <w:t xml:space="preserve"> that every notice was duly served upon the intended recipients.</w:t>
      </w:r>
    </w:p>
    <w:p w14:paraId="1D7CEF71" w14:textId="77777777" w:rsidR="00867EF4" w:rsidRDefault="00867EF4">
      <w:pPr>
        <w:pStyle w:val="BodyText"/>
        <w:spacing w:before="8"/>
        <w:rPr>
          <w:sz w:val="15"/>
        </w:rPr>
      </w:pPr>
    </w:p>
    <w:p w14:paraId="75EEA630" w14:textId="77777777" w:rsidR="001C094E" w:rsidRDefault="001C094E">
      <w:pPr>
        <w:pStyle w:val="Heading2"/>
        <w:spacing w:line="480" w:lineRule="auto"/>
        <w:ind w:left="5148" w:right="644" w:firstLine="2146"/>
        <w:rPr>
          <w:spacing w:val="-1"/>
        </w:rPr>
      </w:pPr>
    </w:p>
    <w:p w14:paraId="11CF7DDA" w14:textId="77777777" w:rsidR="001C094E" w:rsidRDefault="001C094E">
      <w:pPr>
        <w:pStyle w:val="Heading2"/>
        <w:spacing w:line="480" w:lineRule="auto"/>
        <w:ind w:left="5148" w:right="644" w:firstLine="2146"/>
        <w:rPr>
          <w:spacing w:val="-1"/>
        </w:rPr>
      </w:pPr>
    </w:p>
    <w:p w14:paraId="245D87F1" w14:textId="77777777" w:rsidR="001C094E" w:rsidRDefault="001C094E">
      <w:pPr>
        <w:pStyle w:val="Heading2"/>
        <w:spacing w:line="480" w:lineRule="auto"/>
        <w:ind w:left="5148" w:right="644" w:firstLine="2146"/>
        <w:rPr>
          <w:spacing w:val="-1"/>
        </w:rPr>
      </w:pPr>
    </w:p>
    <w:p w14:paraId="1372EA76" w14:textId="77777777" w:rsidR="001C094E" w:rsidRDefault="001C094E">
      <w:pPr>
        <w:pStyle w:val="Heading2"/>
        <w:spacing w:line="480" w:lineRule="auto"/>
        <w:ind w:left="5148" w:right="644" w:firstLine="2146"/>
        <w:rPr>
          <w:spacing w:val="-1"/>
        </w:rPr>
      </w:pPr>
    </w:p>
    <w:p w14:paraId="29D673B4" w14:textId="77777777" w:rsidR="001C094E" w:rsidRDefault="001C094E">
      <w:pPr>
        <w:pStyle w:val="Heading2"/>
        <w:spacing w:line="480" w:lineRule="auto"/>
        <w:ind w:left="5148" w:right="644" w:firstLine="2146"/>
        <w:rPr>
          <w:spacing w:val="-1"/>
        </w:rPr>
      </w:pPr>
    </w:p>
    <w:p w14:paraId="5791A45C" w14:textId="77777777" w:rsidR="001C094E" w:rsidRDefault="001C094E">
      <w:pPr>
        <w:pStyle w:val="Heading2"/>
        <w:spacing w:line="480" w:lineRule="auto"/>
        <w:ind w:left="5148" w:right="644" w:firstLine="2146"/>
        <w:rPr>
          <w:spacing w:val="-1"/>
        </w:rPr>
      </w:pPr>
    </w:p>
    <w:p w14:paraId="0CDC6613" w14:textId="77777777" w:rsidR="001C094E" w:rsidRDefault="001C094E">
      <w:pPr>
        <w:pStyle w:val="Heading2"/>
        <w:spacing w:line="480" w:lineRule="auto"/>
        <w:ind w:left="5148" w:right="644" w:firstLine="2146"/>
        <w:rPr>
          <w:spacing w:val="-1"/>
        </w:rPr>
      </w:pPr>
    </w:p>
    <w:p w14:paraId="2867B279" w14:textId="77777777" w:rsidR="001C094E" w:rsidRDefault="001C094E">
      <w:pPr>
        <w:pStyle w:val="Heading2"/>
        <w:spacing w:line="480" w:lineRule="auto"/>
        <w:ind w:left="5148" w:right="644" w:firstLine="2146"/>
        <w:rPr>
          <w:spacing w:val="-1"/>
        </w:rPr>
      </w:pPr>
    </w:p>
    <w:p w14:paraId="22446EA6" w14:textId="77777777" w:rsidR="001C094E" w:rsidRDefault="001C094E">
      <w:pPr>
        <w:pStyle w:val="Heading2"/>
        <w:spacing w:line="480" w:lineRule="auto"/>
        <w:ind w:left="5148" w:right="644" w:firstLine="2146"/>
        <w:rPr>
          <w:spacing w:val="-1"/>
        </w:rPr>
      </w:pPr>
    </w:p>
    <w:p w14:paraId="5CFA863C" w14:textId="2D3696D0" w:rsidR="00867EF4" w:rsidRDefault="00543AA7">
      <w:pPr>
        <w:pStyle w:val="Heading2"/>
        <w:spacing w:line="480" w:lineRule="auto"/>
        <w:ind w:left="5148" w:right="644" w:firstLine="2146"/>
      </w:pPr>
      <w:r>
        <w:rPr>
          <w:spacing w:val="-1"/>
        </w:rPr>
        <w:lastRenderedPageBreak/>
        <w:t>NAME</w:t>
      </w:r>
      <w:r>
        <w:rPr>
          <w:spacing w:val="-12"/>
        </w:rPr>
        <w:t xml:space="preserve"> </w:t>
      </w:r>
      <w:r>
        <w:rPr>
          <w:spacing w:val="-1"/>
        </w:rPr>
        <w:t>OF</w:t>
      </w:r>
      <w:r>
        <w:rPr>
          <w:spacing w:val="-11"/>
        </w:rPr>
        <w:t xml:space="preserve"> </w:t>
      </w:r>
      <w:r>
        <w:rPr>
          <w:spacing w:val="-1"/>
        </w:rPr>
        <w:t>PARENT</w:t>
      </w:r>
      <w:r>
        <w:rPr>
          <w:spacing w:val="-50"/>
        </w:rPr>
        <w:t xml:space="preserve"> </w:t>
      </w:r>
      <w:r>
        <w:t>PARENT'S</w:t>
      </w:r>
      <w:r>
        <w:rPr>
          <w:spacing w:val="-8"/>
        </w:rPr>
        <w:t xml:space="preserve"> </w:t>
      </w:r>
      <w:r>
        <w:t>ADDRESS</w:t>
      </w:r>
      <w:r>
        <w:rPr>
          <w:spacing w:val="-8"/>
        </w:rPr>
        <w:t xml:space="preserve"> </w:t>
      </w:r>
      <w:r>
        <w:t>/</w:t>
      </w:r>
      <w:r>
        <w:rPr>
          <w:spacing w:val="-8"/>
        </w:rPr>
        <w:t xml:space="preserve"> </w:t>
      </w:r>
      <w:r>
        <w:t>EMAIL</w:t>
      </w:r>
      <w:r>
        <w:rPr>
          <w:spacing w:val="-7"/>
        </w:rPr>
        <w:t xml:space="preserve"> </w:t>
      </w:r>
      <w:r>
        <w:t>ADDRESS</w:t>
      </w:r>
    </w:p>
    <w:p w14:paraId="11FC90E1" w14:textId="77777777" w:rsidR="00867EF4" w:rsidRDefault="00867EF4">
      <w:pPr>
        <w:pStyle w:val="BodyText"/>
        <w:spacing w:before="4"/>
        <w:rPr>
          <w:sz w:val="15"/>
        </w:rPr>
      </w:pPr>
    </w:p>
    <w:p w14:paraId="0174F311" w14:textId="7FD5FB64" w:rsidR="00480729" w:rsidRDefault="00543AA7">
      <w:pPr>
        <w:spacing w:before="100" w:line="480" w:lineRule="auto"/>
        <w:ind w:left="684" w:right="5351"/>
        <w:rPr>
          <w:spacing w:val="-50"/>
          <w:sz w:val="24"/>
        </w:rPr>
      </w:pPr>
      <w:r>
        <w:rPr>
          <w:sz w:val="24"/>
        </w:rPr>
        <w:t>FAO:</w:t>
      </w:r>
      <w:r>
        <w:rPr>
          <w:spacing w:val="-10"/>
          <w:sz w:val="24"/>
        </w:rPr>
        <w:t xml:space="preserve"> </w:t>
      </w:r>
      <w:r>
        <w:rPr>
          <w:sz w:val="24"/>
        </w:rPr>
        <w:t>NAME</w:t>
      </w:r>
      <w:r>
        <w:rPr>
          <w:spacing w:val="-11"/>
          <w:sz w:val="24"/>
        </w:rPr>
        <w:t xml:space="preserve"> </w:t>
      </w:r>
      <w:r>
        <w:rPr>
          <w:sz w:val="24"/>
        </w:rPr>
        <w:t>OF</w:t>
      </w:r>
      <w:r>
        <w:rPr>
          <w:spacing w:val="-11"/>
          <w:sz w:val="24"/>
        </w:rPr>
        <w:t xml:space="preserve"> </w:t>
      </w:r>
      <w:r w:rsidR="00480729">
        <w:rPr>
          <w:spacing w:val="-11"/>
          <w:sz w:val="24"/>
        </w:rPr>
        <w:t>S</w:t>
      </w:r>
      <w:r>
        <w:rPr>
          <w:sz w:val="24"/>
        </w:rPr>
        <w:t>CHOOL</w:t>
      </w:r>
      <w:r w:rsidR="00480729">
        <w:rPr>
          <w:sz w:val="24"/>
        </w:rPr>
        <w:t>HEAD, AND G</w:t>
      </w:r>
      <w:r>
        <w:rPr>
          <w:sz w:val="24"/>
        </w:rPr>
        <w:t>OVERNORS</w:t>
      </w:r>
      <w:r>
        <w:rPr>
          <w:spacing w:val="-50"/>
          <w:sz w:val="24"/>
        </w:rPr>
        <w:t xml:space="preserve"> </w:t>
      </w:r>
      <w:r w:rsidR="00480729">
        <w:rPr>
          <w:spacing w:val="-50"/>
          <w:sz w:val="24"/>
        </w:rPr>
        <w:t xml:space="preserve">  </w:t>
      </w:r>
    </w:p>
    <w:p w14:paraId="214EBC7D" w14:textId="0AEB56FE" w:rsidR="00867EF4" w:rsidRDefault="00543AA7">
      <w:pPr>
        <w:spacing w:before="100" w:line="480" w:lineRule="auto"/>
        <w:ind w:left="684" w:right="5351"/>
        <w:rPr>
          <w:sz w:val="24"/>
        </w:rPr>
      </w:pPr>
      <w:r>
        <w:rPr>
          <w:sz w:val="24"/>
        </w:rPr>
        <w:t>ADDRESS OF SCHOOL</w:t>
      </w:r>
    </w:p>
    <w:p w14:paraId="64A1DC74" w14:textId="70B0F3FB" w:rsidR="00867EF4" w:rsidRPr="00344055" w:rsidRDefault="00823B20">
      <w:pPr>
        <w:pStyle w:val="BodyText"/>
        <w:spacing w:line="280" w:lineRule="exact"/>
        <w:ind w:left="684"/>
        <w:rPr>
          <w:b/>
          <w:bCs/>
          <w:i/>
          <w:iCs/>
          <w:color w:val="FF0000"/>
        </w:rPr>
      </w:pPr>
      <w:r w:rsidRPr="00344055">
        <w:rPr>
          <w:b/>
          <w:bCs/>
          <w:i/>
          <w:iCs/>
          <w:color w:val="FF0000"/>
        </w:rPr>
        <w:t>[</w:t>
      </w:r>
      <w:r w:rsidR="00344055" w:rsidRPr="00344055">
        <w:rPr>
          <w:b/>
          <w:bCs/>
          <w:i/>
          <w:iCs/>
          <w:color w:val="FF0000"/>
        </w:rPr>
        <w:t>Date of Sending</w:t>
      </w:r>
      <w:r w:rsidRPr="00344055">
        <w:rPr>
          <w:b/>
          <w:bCs/>
          <w:i/>
          <w:iCs/>
          <w:color w:val="FF0000"/>
        </w:rPr>
        <w:t>]</w:t>
      </w:r>
    </w:p>
    <w:p w14:paraId="30932E33" w14:textId="77777777" w:rsidR="00867EF4" w:rsidRDefault="00867EF4">
      <w:pPr>
        <w:pStyle w:val="BodyText"/>
        <w:rPr>
          <w:sz w:val="28"/>
        </w:rPr>
      </w:pPr>
    </w:p>
    <w:p w14:paraId="19602F20" w14:textId="77777777" w:rsidR="00867EF4" w:rsidRDefault="00543AA7">
      <w:pPr>
        <w:spacing w:before="237"/>
        <w:ind w:left="2766" w:right="2739"/>
        <w:jc w:val="center"/>
        <w:rPr>
          <w:b/>
          <w:sz w:val="24"/>
        </w:rPr>
      </w:pPr>
      <w:r>
        <w:rPr>
          <w:b/>
          <w:spacing w:val="-1"/>
          <w:sz w:val="24"/>
          <w:u w:val="single"/>
        </w:rPr>
        <w:t>NOTICE</w:t>
      </w:r>
      <w:r>
        <w:rPr>
          <w:b/>
          <w:spacing w:val="-10"/>
          <w:sz w:val="24"/>
          <w:u w:val="single"/>
        </w:rPr>
        <w:t xml:space="preserve"> </w:t>
      </w:r>
      <w:r>
        <w:rPr>
          <w:b/>
          <w:spacing w:val="-1"/>
          <w:sz w:val="24"/>
          <w:u w:val="single"/>
        </w:rPr>
        <w:t>OF</w:t>
      </w:r>
      <w:r>
        <w:rPr>
          <w:b/>
          <w:spacing w:val="-10"/>
          <w:sz w:val="24"/>
          <w:u w:val="single"/>
        </w:rPr>
        <w:t xml:space="preserve"> </w:t>
      </w:r>
      <w:r>
        <w:rPr>
          <w:b/>
          <w:spacing w:val="-1"/>
          <w:sz w:val="24"/>
          <w:u w:val="single"/>
        </w:rPr>
        <w:t>CONDITIONAL</w:t>
      </w:r>
      <w:r>
        <w:rPr>
          <w:b/>
          <w:spacing w:val="-12"/>
          <w:sz w:val="24"/>
          <w:u w:val="single"/>
        </w:rPr>
        <w:t xml:space="preserve"> </w:t>
      </w:r>
      <w:r>
        <w:rPr>
          <w:b/>
          <w:sz w:val="24"/>
          <w:u w:val="single"/>
        </w:rPr>
        <w:t>ACCEPTANCE</w:t>
      </w:r>
    </w:p>
    <w:p w14:paraId="19FC94E0" w14:textId="77777777" w:rsidR="00867EF4" w:rsidRDefault="00867EF4">
      <w:pPr>
        <w:pStyle w:val="BodyText"/>
        <w:rPr>
          <w:b/>
          <w:sz w:val="20"/>
        </w:rPr>
      </w:pPr>
    </w:p>
    <w:p w14:paraId="09E81C56" w14:textId="77777777" w:rsidR="00867EF4" w:rsidRDefault="00867EF4">
      <w:pPr>
        <w:pStyle w:val="BodyText"/>
        <w:spacing w:before="5"/>
        <w:rPr>
          <w:b/>
          <w:sz w:val="19"/>
        </w:rPr>
      </w:pPr>
    </w:p>
    <w:p w14:paraId="2893C33F" w14:textId="77777777" w:rsidR="00867EF4" w:rsidRDefault="00543AA7">
      <w:pPr>
        <w:spacing w:before="100" w:line="480" w:lineRule="auto"/>
        <w:ind w:left="2548" w:right="2510"/>
        <w:rPr>
          <w:b/>
          <w:sz w:val="24"/>
        </w:rPr>
      </w:pPr>
      <w:r>
        <w:rPr>
          <w:b/>
          <w:sz w:val="24"/>
          <w:u w:val="single"/>
        </w:rPr>
        <w:t>NOTICE</w:t>
      </w:r>
      <w:r>
        <w:rPr>
          <w:b/>
          <w:spacing w:val="-13"/>
          <w:sz w:val="24"/>
          <w:u w:val="single"/>
        </w:rPr>
        <w:t xml:space="preserve"> </w:t>
      </w:r>
      <w:r>
        <w:rPr>
          <w:b/>
          <w:sz w:val="24"/>
          <w:u w:val="single"/>
        </w:rPr>
        <w:t>TO</w:t>
      </w:r>
      <w:r>
        <w:rPr>
          <w:b/>
          <w:spacing w:val="-11"/>
          <w:sz w:val="24"/>
          <w:u w:val="single"/>
        </w:rPr>
        <w:t xml:space="preserve"> </w:t>
      </w:r>
      <w:r>
        <w:rPr>
          <w:b/>
          <w:sz w:val="24"/>
          <w:u w:val="single"/>
        </w:rPr>
        <w:t>AGENT</w:t>
      </w:r>
      <w:r>
        <w:rPr>
          <w:b/>
          <w:spacing w:val="-10"/>
          <w:sz w:val="24"/>
          <w:u w:val="single"/>
        </w:rPr>
        <w:t xml:space="preserve"> </w:t>
      </w:r>
      <w:r>
        <w:rPr>
          <w:b/>
          <w:sz w:val="24"/>
          <w:u w:val="single"/>
        </w:rPr>
        <w:t>IS</w:t>
      </w:r>
      <w:r>
        <w:rPr>
          <w:b/>
          <w:spacing w:val="-10"/>
          <w:sz w:val="24"/>
          <w:u w:val="single"/>
        </w:rPr>
        <w:t xml:space="preserve"> </w:t>
      </w:r>
      <w:r>
        <w:rPr>
          <w:b/>
          <w:sz w:val="24"/>
          <w:u w:val="single"/>
        </w:rPr>
        <w:t>NOTICE</w:t>
      </w:r>
      <w:r>
        <w:rPr>
          <w:b/>
          <w:spacing w:val="-11"/>
          <w:sz w:val="24"/>
          <w:u w:val="single"/>
        </w:rPr>
        <w:t xml:space="preserve"> </w:t>
      </w:r>
      <w:r>
        <w:rPr>
          <w:b/>
          <w:sz w:val="24"/>
          <w:u w:val="single"/>
        </w:rPr>
        <w:t>TO</w:t>
      </w:r>
      <w:r>
        <w:rPr>
          <w:b/>
          <w:spacing w:val="-12"/>
          <w:sz w:val="24"/>
          <w:u w:val="single"/>
        </w:rPr>
        <w:t xml:space="preserve"> </w:t>
      </w:r>
      <w:r>
        <w:rPr>
          <w:b/>
          <w:sz w:val="24"/>
          <w:u w:val="single"/>
        </w:rPr>
        <w:t>PRINCIPAL</w:t>
      </w:r>
      <w:r>
        <w:rPr>
          <w:b/>
          <w:spacing w:val="-50"/>
          <w:sz w:val="24"/>
        </w:rPr>
        <w:t xml:space="preserve"> </w:t>
      </w:r>
      <w:r>
        <w:rPr>
          <w:b/>
          <w:sz w:val="24"/>
          <w:u w:val="single"/>
        </w:rPr>
        <w:t>NOTICE</w:t>
      </w:r>
      <w:r>
        <w:rPr>
          <w:b/>
          <w:spacing w:val="-13"/>
          <w:sz w:val="24"/>
          <w:u w:val="single"/>
        </w:rPr>
        <w:t xml:space="preserve"> </w:t>
      </w:r>
      <w:r>
        <w:rPr>
          <w:b/>
          <w:sz w:val="24"/>
          <w:u w:val="single"/>
        </w:rPr>
        <w:t>TO</w:t>
      </w:r>
      <w:r>
        <w:rPr>
          <w:b/>
          <w:spacing w:val="-10"/>
          <w:sz w:val="24"/>
          <w:u w:val="single"/>
        </w:rPr>
        <w:t xml:space="preserve"> </w:t>
      </w:r>
      <w:r>
        <w:rPr>
          <w:b/>
          <w:sz w:val="24"/>
          <w:u w:val="single"/>
        </w:rPr>
        <w:t>PRINCIPAL</w:t>
      </w:r>
      <w:r>
        <w:rPr>
          <w:b/>
          <w:spacing w:val="-11"/>
          <w:sz w:val="24"/>
          <w:u w:val="single"/>
        </w:rPr>
        <w:t xml:space="preserve"> </w:t>
      </w:r>
      <w:r>
        <w:rPr>
          <w:b/>
          <w:sz w:val="24"/>
          <w:u w:val="single"/>
        </w:rPr>
        <w:t>IS</w:t>
      </w:r>
      <w:r>
        <w:rPr>
          <w:b/>
          <w:spacing w:val="-11"/>
          <w:sz w:val="24"/>
          <w:u w:val="single"/>
        </w:rPr>
        <w:t xml:space="preserve"> </w:t>
      </w:r>
      <w:r>
        <w:rPr>
          <w:b/>
          <w:sz w:val="24"/>
          <w:u w:val="single"/>
        </w:rPr>
        <w:t>NOTICE</w:t>
      </w:r>
      <w:r>
        <w:rPr>
          <w:b/>
          <w:spacing w:val="-11"/>
          <w:sz w:val="24"/>
          <w:u w:val="single"/>
        </w:rPr>
        <w:t xml:space="preserve"> </w:t>
      </w:r>
      <w:r>
        <w:rPr>
          <w:b/>
          <w:sz w:val="24"/>
          <w:u w:val="single"/>
        </w:rPr>
        <w:t>TO</w:t>
      </w:r>
      <w:r>
        <w:rPr>
          <w:b/>
          <w:spacing w:val="-12"/>
          <w:sz w:val="24"/>
          <w:u w:val="single"/>
        </w:rPr>
        <w:t xml:space="preserve"> </w:t>
      </w:r>
      <w:r>
        <w:rPr>
          <w:b/>
          <w:sz w:val="24"/>
          <w:u w:val="single"/>
        </w:rPr>
        <w:t>AGENT</w:t>
      </w:r>
    </w:p>
    <w:p w14:paraId="47B5FD9C" w14:textId="77777777" w:rsidR="00867EF4" w:rsidRDefault="00867EF4">
      <w:pPr>
        <w:pStyle w:val="BodyText"/>
        <w:spacing w:before="7"/>
        <w:rPr>
          <w:b/>
          <w:sz w:val="15"/>
        </w:rPr>
      </w:pPr>
    </w:p>
    <w:p w14:paraId="2BCF2C94" w14:textId="77777777" w:rsidR="00867EF4" w:rsidRPr="00F3100A" w:rsidRDefault="00543AA7" w:rsidP="00F3100A">
      <w:pPr>
        <w:rPr>
          <w:sz w:val="25"/>
          <w:szCs w:val="25"/>
        </w:rPr>
      </w:pPr>
      <w:r w:rsidRPr="00F3100A">
        <w:rPr>
          <w:sz w:val="25"/>
          <w:szCs w:val="25"/>
        </w:rPr>
        <w:t>Dear</w:t>
      </w:r>
      <w:r w:rsidRPr="00F3100A">
        <w:rPr>
          <w:spacing w:val="-4"/>
          <w:sz w:val="25"/>
          <w:szCs w:val="25"/>
        </w:rPr>
        <w:t xml:space="preserve"> </w:t>
      </w:r>
      <w:r w:rsidRPr="00F3100A">
        <w:rPr>
          <w:sz w:val="25"/>
          <w:szCs w:val="25"/>
        </w:rPr>
        <w:t>Sir/Madam,</w:t>
      </w:r>
    </w:p>
    <w:p w14:paraId="45EDFA9D" w14:textId="77777777" w:rsidR="00867EF4" w:rsidRPr="00F3100A" w:rsidRDefault="00867EF4" w:rsidP="00F3100A">
      <w:pPr>
        <w:rPr>
          <w:sz w:val="25"/>
          <w:szCs w:val="25"/>
        </w:rPr>
      </w:pPr>
    </w:p>
    <w:p w14:paraId="55B43280" w14:textId="77777777" w:rsidR="00867EF4" w:rsidRPr="00F3100A" w:rsidRDefault="00543AA7" w:rsidP="00F3100A">
      <w:pPr>
        <w:rPr>
          <w:b/>
          <w:sz w:val="25"/>
          <w:szCs w:val="25"/>
        </w:rPr>
      </w:pPr>
      <w:r w:rsidRPr="00F3100A">
        <w:rPr>
          <w:b/>
          <w:spacing w:val="-1"/>
          <w:sz w:val="25"/>
          <w:szCs w:val="25"/>
        </w:rPr>
        <w:t>RE:</w:t>
      </w:r>
      <w:r w:rsidRPr="00F3100A">
        <w:rPr>
          <w:b/>
          <w:spacing w:val="-12"/>
          <w:sz w:val="25"/>
          <w:szCs w:val="25"/>
        </w:rPr>
        <w:t xml:space="preserve"> </w:t>
      </w:r>
      <w:r w:rsidRPr="00F3100A">
        <w:rPr>
          <w:b/>
          <w:spacing w:val="-1"/>
          <w:sz w:val="25"/>
          <w:szCs w:val="25"/>
        </w:rPr>
        <w:t>SCHOOL</w:t>
      </w:r>
      <w:r w:rsidRPr="00F3100A">
        <w:rPr>
          <w:b/>
          <w:spacing w:val="-11"/>
          <w:sz w:val="25"/>
          <w:szCs w:val="25"/>
        </w:rPr>
        <w:t xml:space="preserve"> </w:t>
      </w:r>
      <w:r w:rsidRPr="00F3100A">
        <w:rPr>
          <w:b/>
          <w:spacing w:val="-1"/>
          <w:sz w:val="25"/>
          <w:szCs w:val="25"/>
        </w:rPr>
        <w:t>VACCINE</w:t>
      </w:r>
      <w:r w:rsidRPr="00F3100A">
        <w:rPr>
          <w:b/>
          <w:spacing w:val="-11"/>
          <w:sz w:val="25"/>
          <w:szCs w:val="25"/>
        </w:rPr>
        <w:t xml:space="preserve"> </w:t>
      </w:r>
      <w:r w:rsidRPr="00F3100A">
        <w:rPr>
          <w:b/>
          <w:spacing w:val="-1"/>
          <w:sz w:val="25"/>
          <w:szCs w:val="25"/>
        </w:rPr>
        <w:t>POLICY.</w:t>
      </w:r>
    </w:p>
    <w:p w14:paraId="7D022DB1" w14:textId="77777777" w:rsidR="00867EF4" w:rsidRPr="00F3100A" w:rsidRDefault="00867EF4" w:rsidP="00F3100A">
      <w:pPr>
        <w:rPr>
          <w:b/>
          <w:sz w:val="25"/>
          <w:szCs w:val="25"/>
        </w:rPr>
      </w:pPr>
    </w:p>
    <w:p w14:paraId="473B260E" w14:textId="77777777" w:rsidR="00F3100A" w:rsidRPr="00F3100A" w:rsidRDefault="00F3100A" w:rsidP="00F3100A">
      <w:pPr>
        <w:rPr>
          <w:sz w:val="25"/>
          <w:szCs w:val="25"/>
        </w:rPr>
      </w:pPr>
      <w:r w:rsidRPr="00F3100A">
        <w:rPr>
          <w:sz w:val="25"/>
          <w:szCs w:val="25"/>
        </w:rPr>
        <w:t>In relation to UK Government COVID-19 ‘Vaccine’ Policy, under the protection of the People’s Union of Britain, you are hereby served notice that I conditionally accept that you are lawfully entitled to ‘vaccinate’ my child, [add name of child], whilst in the care of the headteacher at the school, whether on school premises or elsewhere, provided you deliver to me the following:</w:t>
      </w:r>
    </w:p>
    <w:p w14:paraId="432FC160" w14:textId="77777777" w:rsidR="00F3100A" w:rsidRPr="00F3100A" w:rsidRDefault="00F3100A" w:rsidP="00F3100A">
      <w:pPr>
        <w:rPr>
          <w:sz w:val="25"/>
          <w:szCs w:val="25"/>
        </w:rPr>
      </w:pPr>
    </w:p>
    <w:p w14:paraId="1A1A54FF" w14:textId="77777777" w:rsidR="00F3100A" w:rsidRPr="00F3100A" w:rsidRDefault="00F3100A" w:rsidP="00F3100A">
      <w:pPr>
        <w:rPr>
          <w:sz w:val="25"/>
          <w:szCs w:val="25"/>
        </w:rPr>
      </w:pPr>
      <w:r w:rsidRPr="00F3100A">
        <w:rPr>
          <w:sz w:val="25"/>
          <w:szCs w:val="25"/>
        </w:rPr>
        <w:t>1) Material evidence, not hearsay or opinion, which proves beyond reasonable doubt that the COVID ‘vaccines’ are incapable of harming my child.</w:t>
      </w:r>
    </w:p>
    <w:p w14:paraId="7F3B7B4C" w14:textId="77777777" w:rsidR="00F3100A" w:rsidRPr="00F3100A" w:rsidRDefault="00F3100A" w:rsidP="00F3100A">
      <w:pPr>
        <w:rPr>
          <w:sz w:val="25"/>
          <w:szCs w:val="25"/>
        </w:rPr>
      </w:pPr>
      <w:r w:rsidRPr="00F3100A">
        <w:rPr>
          <w:sz w:val="25"/>
          <w:szCs w:val="25"/>
        </w:rPr>
        <w:t>2) Material evidence, not hearsay or opinion, which proves beyond reasonable doubt that the COVID ‘vaccines’ have undergone rigorous double-blind placebo safety studies.</w:t>
      </w:r>
    </w:p>
    <w:p w14:paraId="27F60973" w14:textId="77777777" w:rsidR="00F3100A" w:rsidRPr="00F3100A" w:rsidRDefault="00F3100A" w:rsidP="00F3100A">
      <w:pPr>
        <w:rPr>
          <w:sz w:val="25"/>
          <w:szCs w:val="25"/>
        </w:rPr>
      </w:pPr>
      <w:r w:rsidRPr="00F3100A">
        <w:rPr>
          <w:sz w:val="25"/>
          <w:szCs w:val="25"/>
        </w:rPr>
        <w:t>3) Material evidence, not hearsay or opinion, which proves beyond reasonable doubt that my child will not die, suffer or develop any adverse reactions including, but not limited to, neurological problems, blood clots, blindness, nerve damage, deafness, autoimmune disease, anaphylaxis, anaphylactoid reactions, allergies, fertility complications, Guillain-Barré Syndrome, etc and/or suffer any other form of harm, complication, or die as a result of or because of being injected with any COVID-19 vaccine.</w:t>
      </w:r>
    </w:p>
    <w:p w14:paraId="24D5378D" w14:textId="77777777" w:rsidR="00F3100A" w:rsidRPr="00F3100A" w:rsidRDefault="00F3100A" w:rsidP="00F3100A">
      <w:pPr>
        <w:rPr>
          <w:sz w:val="25"/>
          <w:szCs w:val="25"/>
        </w:rPr>
      </w:pPr>
      <w:r w:rsidRPr="00F3100A">
        <w:rPr>
          <w:sz w:val="25"/>
          <w:szCs w:val="25"/>
        </w:rPr>
        <w:t>4) Material evidence, not hearsay or opinion, which proves beyond reasonable doubt that the COVID ‘vaccines’ approved for emergency use by the MHRA provide immunity from either SARS-COV-2 or COVID-19.</w:t>
      </w:r>
    </w:p>
    <w:p w14:paraId="22C0ED99" w14:textId="77777777" w:rsidR="00F3100A" w:rsidRPr="00F3100A" w:rsidRDefault="00F3100A" w:rsidP="00F3100A">
      <w:pPr>
        <w:rPr>
          <w:sz w:val="25"/>
          <w:szCs w:val="25"/>
        </w:rPr>
      </w:pPr>
      <w:r w:rsidRPr="00F3100A">
        <w:rPr>
          <w:sz w:val="25"/>
          <w:szCs w:val="25"/>
        </w:rPr>
        <w:t xml:space="preserve">5) Material evidence, not hearsay or opinion, which proves beyond reasonable doubt that </w:t>
      </w:r>
      <w:r w:rsidRPr="00F3100A">
        <w:rPr>
          <w:sz w:val="25"/>
          <w:szCs w:val="25"/>
        </w:rPr>
        <w:lastRenderedPageBreak/>
        <w:t>the school has sought legal advice on whether it is lawful to administer emergency use ‘vaccines’ to children on the school premises and that you have performed an appropriate risk assessment.</w:t>
      </w:r>
    </w:p>
    <w:p w14:paraId="5E67C419" w14:textId="77777777" w:rsidR="00F3100A" w:rsidRPr="00F3100A" w:rsidRDefault="00F3100A" w:rsidP="00F3100A">
      <w:pPr>
        <w:rPr>
          <w:sz w:val="25"/>
          <w:szCs w:val="25"/>
        </w:rPr>
      </w:pPr>
      <w:r w:rsidRPr="00F3100A">
        <w:rPr>
          <w:sz w:val="25"/>
          <w:szCs w:val="25"/>
        </w:rPr>
        <w:t xml:space="preserve">6) Material evidence, not hearsay or opinion, which proves beyond reasonable doubt that you have employed the Precautionary Principle when deciding </w:t>
      </w:r>
      <w:proofErr w:type="gramStart"/>
      <w:r w:rsidRPr="00F3100A">
        <w:rPr>
          <w:sz w:val="25"/>
          <w:szCs w:val="25"/>
        </w:rPr>
        <w:t>whether or not</w:t>
      </w:r>
      <w:proofErr w:type="gramEnd"/>
      <w:r w:rsidRPr="00F3100A">
        <w:rPr>
          <w:sz w:val="25"/>
          <w:szCs w:val="25"/>
        </w:rPr>
        <w:t xml:space="preserve"> to ‘vaccinate’ children at the school.</w:t>
      </w:r>
    </w:p>
    <w:p w14:paraId="4DDAD1CA" w14:textId="77777777" w:rsidR="00F3100A" w:rsidRPr="00F3100A" w:rsidRDefault="00F3100A" w:rsidP="00F3100A">
      <w:pPr>
        <w:rPr>
          <w:sz w:val="25"/>
          <w:szCs w:val="25"/>
        </w:rPr>
      </w:pPr>
      <w:r w:rsidRPr="00F3100A">
        <w:rPr>
          <w:sz w:val="25"/>
          <w:szCs w:val="25"/>
        </w:rPr>
        <w:t>7) Material evidence, not hearsay or opinion, which proves beyond reasonable doubt that you have informed your public indemnity insurers if there is any possibility that serious or fatal ‘vaccine’ adverse events might ensue upon ‘vaccination’ of my child, in which case you would be liable for gross negligence and perhaps even manslaughter.</w:t>
      </w:r>
    </w:p>
    <w:p w14:paraId="5EAF2300" w14:textId="77777777" w:rsidR="00F3100A" w:rsidRPr="00F3100A" w:rsidRDefault="00F3100A" w:rsidP="00F3100A">
      <w:pPr>
        <w:rPr>
          <w:sz w:val="25"/>
          <w:szCs w:val="25"/>
        </w:rPr>
      </w:pPr>
    </w:p>
    <w:p w14:paraId="7FDE910F" w14:textId="77777777" w:rsidR="00F3100A" w:rsidRPr="00F3100A" w:rsidRDefault="00F3100A" w:rsidP="00F3100A">
      <w:pPr>
        <w:rPr>
          <w:sz w:val="25"/>
          <w:szCs w:val="25"/>
        </w:rPr>
      </w:pPr>
      <w:r w:rsidRPr="00F3100A">
        <w:rPr>
          <w:sz w:val="25"/>
          <w:szCs w:val="25"/>
        </w:rPr>
        <w:t>Please deliver to me these reasonably requested items within seven days of your receipt of this notice, given the seriousness of the matters raised and the apparent imminence of the school adhering to the UK Government policy of rolling out the COVID ‘vaccines’ for children.</w:t>
      </w:r>
    </w:p>
    <w:p w14:paraId="186FF964" w14:textId="77777777" w:rsidR="00F3100A" w:rsidRPr="00F3100A" w:rsidRDefault="00F3100A" w:rsidP="00F3100A">
      <w:pPr>
        <w:rPr>
          <w:sz w:val="25"/>
          <w:szCs w:val="25"/>
        </w:rPr>
      </w:pPr>
    </w:p>
    <w:p w14:paraId="1ABF3E6F" w14:textId="77777777" w:rsidR="00F3100A" w:rsidRPr="00F3100A" w:rsidRDefault="00F3100A" w:rsidP="00F3100A">
      <w:pPr>
        <w:rPr>
          <w:sz w:val="25"/>
          <w:szCs w:val="25"/>
        </w:rPr>
      </w:pPr>
      <w:r w:rsidRPr="00F3100A">
        <w:rPr>
          <w:sz w:val="25"/>
          <w:szCs w:val="25"/>
        </w:rPr>
        <w:t>I look forward to hearing from you without delay in signed writing.</w:t>
      </w:r>
    </w:p>
    <w:p w14:paraId="35CAD847" w14:textId="77777777" w:rsidR="00F3100A" w:rsidRPr="00F3100A" w:rsidRDefault="00F3100A" w:rsidP="00F3100A">
      <w:pPr>
        <w:rPr>
          <w:sz w:val="25"/>
          <w:szCs w:val="25"/>
        </w:rPr>
      </w:pPr>
    </w:p>
    <w:p w14:paraId="09CFF514" w14:textId="77777777" w:rsidR="00F3100A" w:rsidRDefault="00F3100A" w:rsidP="00F3100A">
      <w:pPr>
        <w:rPr>
          <w:sz w:val="25"/>
          <w:szCs w:val="25"/>
        </w:rPr>
      </w:pPr>
      <w:r w:rsidRPr="00F3100A">
        <w:rPr>
          <w:sz w:val="25"/>
          <w:szCs w:val="25"/>
        </w:rPr>
        <w:t xml:space="preserve">In sincerity and honour, without ill will, </w:t>
      </w:r>
      <w:proofErr w:type="gramStart"/>
      <w:r w:rsidRPr="00F3100A">
        <w:rPr>
          <w:sz w:val="25"/>
          <w:szCs w:val="25"/>
        </w:rPr>
        <w:t>frivolity</w:t>
      </w:r>
      <w:proofErr w:type="gramEnd"/>
      <w:r w:rsidRPr="00F3100A">
        <w:rPr>
          <w:sz w:val="25"/>
          <w:szCs w:val="25"/>
        </w:rPr>
        <w:t xml:space="preserve"> or vexation,</w:t>
      </w:r>
    </w:p>
    <w:p w14:paraId="4B23B530" w14:textId="77777777" w:rsidR="00F3100A" w:rsidRDefault="00F3100A" w:rsidP="00F3100A">
      <w:pPr>
        <w:rPr>
          <w:sz w:val="25"/>
          <w:szCs w:val="25"/>
        </w:rPr>
      </w:pPr>
    </w:p>
    <w:p w14:paraId="4196586C" w14:textId="37C8C2CC" w:rsidR="00867EF4" w:rsidRDefault="00344055" w:rsidP="00F3100A">
      <w:pPr>
        <w:rPr>
          <w:b/>
          <w:bCs/>
          <w:color w:val="FF0000"/>
          <w:sz w:val="25"/>
          <w:szCs w:val="25"/>
        </w:rPr>
      </w:pPr>
      <w:r w:rsidRPr="00344055">
        <w:rPr>
          <w:b/>
          <w:bCs/>
          <w:color w:val="FF0000"/>
          <w:sz w:val="25"/>
          <w:szCs w:val="25"/>
        </w:rPr>
        <w:t>[</w:t>
      </w:r>
      <w:r w:rsidR="00543AA7" w:rsidRPr="00344055">
        <w:rPr>
          <w:b/>
          <w:bCs/>
          <w:color w:val="FF0000"/>
          <w:sz w:val="25"/>
          <w:szCs w:val="25"/>
        </w:rPr>
        <w:t>NAME</w:t>
      </w:r>
      <w:r w:rsidR="00543AA7" w:rsidRPr="00344055">
        <w:rPr>
          <w:b/>
          <w:bCs/>
          <w:color w:val="FF0000"/>
          <w:spacing w:val="-1"/>
          <w:sz w:val="25"/>
          <w:szCs w:val="25"/>
        </w:rPr>
        <w:t xml:space="preserve"> </w:t>
      </w:r>
      <w:r w:rsidR="00543AA7" w:rsidRPr="00344055">
        <w:rPr>
          <w:b/>
          <w:bCs/>
          <w:color w:val="FF0000"/>
          <w:sz w:val="25"/>
          <w:szCs w:val="25"/>
        </w:rPr>
        <w:t>OF PARENT</w:t>
      </w:r>
      <w:r w:rsidRPr="00344055">
        <w:rPr>
          <w:b/>
          <w:bCs/>
          <w:color w:val="FF0000"/>
          <w:sz w:val="25"/>
          <w:szCs w:val="25"/>
        </w:rPr>
        <w:t>]</w:t>
      </w:r>
    </w:p>
    <w:p w14:paraId="2BE5EC78" w14:textId="2EAD81B3" w:rsidR="00344055" w:rsidRDefault="00344055" w:rsidP="00F3100A">
      <w:pPr>
        <w:rPr>
          <w:b/>
          <w:bCs/>
          <w:color w:val="FF0000"/>
          <w:sz w:val="25"/>
          <w:szCs w:val="25"/>
        </w:rPr>
      </w:pPr>
    </w:p>
    <w:p w14:paraId="51557C27" w14:textId="77777777" w:rsidR="00344055" w:rsidRPr="00344055" w:rsidRDefault="00344055" w:rsidP="00F3100A">
      <w:pPr>
        <w:rPr>
          <w:b/>
          <w:bCs/>
          <w:color w:val="FF0000"/>
          <w:sz w:val="25"/>
          <w:szCs w:val="25"/>
        </w:rPr>
      </w:pPr>
    </w:p>
    <w:p w14:paraId="3FCB0C03" w14:textId="77777777" w:rsidR="00867EF4" w:rsidRPr="00F3100A" w:rsidRDefault="00867EF4" w:rsidP="00F3100A">
      <w:pPr>
        <w:rPr>
          <w:sz w:val="25"/>
          <w:szCs w:val="25"/>
        </w:rPr>
      </w:pPr>
    </w:p>
    <w:p w14:paraId="5C58CFD4" w14:textId="5262EA71" w:rsidR="00867EF4" w:rsidRPr="00F3100A" w:rsidRDefault="00543AA7" w:rsidP="00F3100A">
      <w:pPr>
        <w:rPr>
          <w:sz w:val="25"/>
          <w:szCs w:val="25"/>
        </w:rPr>
      </w:pPr>
      <w:r w:rsidRPr="00F3100A">
        <w:rPr>
          <w:sz w:val="25"/>
          <w:szCs w:val="25"/>
        </w:rPr>
        <w:t>Trustee</w:t>
      </w:r>
      <w:r w:rsidRPr="00F3100A">
        <w:rPr>
          <w:spacing w:val="-6"/>
          <w:sz w:val="25"/>
          <w:szCs w:val="25"/>
        </w:rPr>
        <w:t xml:space="preserve"> </w:t>
      </w:r>
      <w:r w:rsidRPr="00F3100A">
        <w:rPr>
          <w:sz w:val="25"/>
          <w:szCs w:val="25"/>
        </w:rPr>
        <w:t>of</w:t>
      </w:r>
      <w:r w:rsidRPr="00F3100A">
        <w:rPr>
          <w:spacing w:val="-7"/>
          <w:sz w:val="25"/>
          <w:szCs w:val="25"/>
        </w:rPr>
        <w:t xml:space="preserve"> </w:t>
      </w:r>
      <w:r w:rsidRPr="00F3100A">
        <w:rPr>
          <w:sz w:val="25"/>
          <w:szCs w:val="25"/>
        </w:rPr>
        <w:t>People's</w:t>
      </w:r>
      <w:r w:rsidRPr="00F3100A">
        <w:rPr>
          <w:spacing w:val="-7"/>
          <w:sz w:val="25"/>
          <w:szCs w:val="25"/>
        </w:rPr>
        <w:t xml:space="preserve"> </w:t>
      </w:r>
      <w:r w:rsidRPr="00F3100A">
        <w:rPr>
          <w:sz w:val="25"/>
          <w:szCs w:val="25"/>
        </w:rPr>
        <w:t>Union</w:t>
      </w:r>
      <w:r w:rsidRPr="00F3100A">
        <w:rPr>
          <w:spacing w:val="-7"/>
          <w:sz w:val="25"/>
          <w:szCs w:val="25"/>
        </w:rPr>
        <w:t xml:space="preserve"> </w:t>
      </w:r>
      <w:r w:rsidRPr="00F3100A">
        <w:rPr>
          <w:sz w:val="25"/>
          <w:szCs w:val="25"/>
        </w:rPr>
        <w:t>of</w:t>
      </w:r>
      <w:r w:rsidRPr="00F3100A">
        <w:rPr>
          <w:spacing w:val="-6"/>
          <w:sz w:val="25"/>
          <w:szCs w:val="25"/>
        </w:rPr>
        <w:t xml:space="preserve"> </w:t>
      </w:r>
      <w:r w:rsidRPr="00F3100A">
        <w:rPr>
          <w:sz w:val="25"/>
          <w:szCs w:val="25"/>
        </w:rPr>
        <w:t>Britain</w:t>
      </w:r>
    </w:p>
    <w:p w14:paraId="03AAB5F4" w14:textId="77777777" w:rsidR="00823B20" w:rsidRDefault="00543AA7" w:rsidP="00F3100A">
      <w:pPr>
        <w:rPr>
          <w:spacing w:val="-50"/>
          <w:sz w:val="25"/>
          <w:szCs w:val="25"/>
        </w:rPr>
      </w:pPr>
      <w:r w:rsidRPr="00F3100A">
        <w:rPr>
          <w:sz w:val="25"/>
          <w:szCs w:val="25"/>
        </w:rPr>
        <w:t>All</w:t>
      </w:r>
      <w:r w:rsidRPr="00F3100A">
        <w:rPr>
          <w:spacing w:val="-7"/>
          <w:sz w:val="25"/>
          <w:szCs w:val="25"/>
        </w:rPr>
        <w:t xml:space="preserve"> </w:t>
      </w:r>
      <w:r w:rsidRPr="00F3100A">
        <w:rPr>
          <w:sz w:val="25"/>
          <w:szCs w:val="25"/>
        </w:rPr>
        <w:t>Rights</w:t>
      </w:r>
      <w:r w:rsidRPr="00F3100A">
        <w:rPr>
          <w:spacing w:val="-7"/>
          <w:sz w:val="25"/>
          <w:szCs w:val="25"/>
        </w:rPr>
        <w:t xml:space="preserve"> </w:t>
      </w:r>
      <w:r w:rsidRPr="00F3100A">
        <w:rPr>
          <w:sz w:val="25"/>
          <w:szCs w:val="25"/>
        </w:rPr>
        <w:t>Reserved</w:t>
      </w:r>
      <w:r w:rsidRPr="00F3100A">
        <w:rPr>
          <w:spacing w:val="-9"/>
          <w:sz w:val="25"/>
          <w:szCs w:val="25"/>
        </w:rPr>
        <w:t xml:space="preserve"> </w:t>
      </w:r>
      <w:r w:rsidRPr="00F3100A">
        <w:rPr>
          <w:sz w:val="25"/>
          <w:szCs w:val="25"/>
        </w:rPr>
        <w:t>under</w:t>
      </w:r>
      <w:r w:rsidRPr="00F3100A">
        <w:rPr>
          <w:spacing w:val="-9"/>
          <w:sz w:val="25"/>
          <w:szCs w:val="25"/>
        </w:rPr>
        <w:t xml:space="preserve"> </w:t>
      </w:r>
      <w:r w:rsidRPr="00F3100A">
        <w:rPr>
          <w:sz w:val="25"/>
          <w:szCs w:val="25"/>
        </w:rPr>
        <w:t>the</w:t>
      </w:r>
      <w:r w:rsidRPr="00F3100A">
        <w:rPr>
          <w:spacing w:val="-8"/>
          <w:sz w:val="25"/>
          <w:szCs w:val="25"/>
        </w:rPr>
        <w:t xml:space="preserve"> </w:t>
      </w:r>
      <w:r w:rsidRPr="00F3100A">
        <w:rPr>
          <w:sz w:val="25"/>
          <w:szCs w:val="25"/>
        </w:rPr>
        <w:t>Treaty</w:t>
      </w:r>
      <w:r w:rsidRPr="00F3100A">
        <w:rPr>
          <w:spacing w:val="-8"/>
          <w:sz w:val="25"/>
          <w:szCs w:val="25"/>
        </w:rPr>
        <w:t xml:space="preserve"> </w:t>
      </w:r>
      <w:r w:rsidRPr="00F3100A">
        <w:rPr>
          <w:sz w:val="25"/>
          <w:szCs w:val="25"/>
        </w:rPr>
        <w:t>of</w:t>
      </w:r>
      <w:r w:rsidRPr="00F3100A">
        <w:rPr>
          <w:spacing w:val="-10"/>
          <w:sz w:val="25"/>
          <w:szCs w:val="25"/>
        </w:rPr>
        <w:t xml:space="preserve"> </w:t>
      </w:r>
      <w:r w:rsidRPr="00F3100A">
        <w:rPr>
          <w:sz w:val="25"/>
          <w:szCs w:val="25"/>
        </w:rPr>
        <w:t>Universal</w:t>
      </w:r>
      <w:r w:rsidRPr="00F3100A">
        <w:rPr>
          <w:spacing w:val="-9"/>
          <w:sz w:val="25"/>
          <w:szCs w:val="25"/>
        </w:rPr>
        <w:t xml:space="preserve"> </w:t>
      </w:r>
      <w:r w:rsidRPr="00F3100A">
        <w:rPr>
          <w:sz w:val="25"/>
          <w:szCs w:val="25"/>
        </w:rPr>
        <w:t>Community</w:t>
      </w:r>
      <w:r w:rsidRPr="00F3100A">
        <w:rPr>
          <w:spacing w:val="-8"/>
          <w:sz w:val="25"/>
          <w:szCs w:val="25"/>
        </w:rPr>
        <w:t xml:space="preserve"> </w:t>
      </w:r>
      <w:r w:rsidRPr="00F3100A">
        <w:rPr>
          <w:sz w:val="25"/>
          <w:szCs w:val="25"/>
        </w:rPr>
        <w:t>Trust</w:t>
      </w:r>
      <w:r w:rsidRPr="00F3100A">
        <w:rPr>
          <w:spacing w:val="-50"/>
          <w:sz w:val="25"/>
          <w:szCs w:val="25"/>
        </w:rPr>
        <w:t xml:space="preserve"> </w:t>
      </w:r>
    </w:p>
    <w:p w14:paraId="5629D6A6" w14:textId="7704868D" w:rsidR="00867EF4" w:rsidRPr="00F3100A" w:rsidRDefault="00543AA7" w:rsidP="00F3100A">
      <w:pPr>
        <w:rPr>
          <w:sz w:val="25"/>
          <w:szCs w:val="25"/>
        </w:rPr>
      </w:pPr>
      <w:r w:rsidRPr="00F3100A">
        <w:rPr>
          <w:sz w:val="25"/>
          <w:szCs w:val="25"/>
        </w:rPr>
        <w:t>Errors</w:t>
      </w:r>
      <w:r w:rsidRPr="00F3100A">
        <w:rPr>
          <w:spacing w:val="-2"/>
          <w:sz w:val="25"/>
          <w:szCs w:val="25"/>
        </w:rPr>
        <w:t xml:space="preserve"> </w:t>
      </w:r>
      <w:r w:rsidRPr="00F3100A">
        <w:rPr>
          <w:sz w:val="25"/>
          <w:szCs w:val="25"/>
        </w:rPr>
        <w:t>&amp; Omissions Excepted</w:t>
      </w:r>
    </w:p>
    <w:p w14:paraId="1E1C87F5" w14:textId="77777777" w:rsidR="00867EF4" w:rsidRDefault="00543AA7">
      <w:pPr>
        <w:pStyle w:val="BodyText"/>
        <w:spacing w:before="2"/>
        <w:rPr>
          <w:sz w:val="10"/>
        </w:rPr>
      </w:pPr>
      <w:r>
        <w:rPr>
          <w:noProof/>
        </w:rPr>
        <w:drawing>
          <wp:anchor distT="0" distB="0" distL="0" distR="0" simplePos="0" relativeHeight="251658240" behindDoc="0" locked="0" layoutInCell="1" allowOverlap="1" wp14:anchorId="7CF2703A" wp14:editId="278328C9">
            <wp:simplePos x="0" y="0"/>
            <wp:positionH relativeFrom="page">
              <wp:posOffset>2639060</wp:posOffset>
            </wp:positionH>
            <wp:positionV relativeFrom="paragraph">
              <wp:posOffset>1665605</wp:posOffset>
            </wp:positionV>
            <wp:extent cx="2254905" cy="198120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254905" cy="1981200"/>
                    </a:xfrm>
                    <a:prstGeom prst="rect">
                      <a:avLst/>
                    </a:prstGeom>
                  </pic:spPr>
                </pic:pic>
              </a:graphicData>
            </a:graphic>
          </wp:anchor>
        </w:drawing>
      </w:r>
    </w:p>
    <w:p w14:paraId="479879D3" w14:textId="77777777" w:rsidR="00867EF4" w:rsidRDefault="00867EF4">
      <w:pPr>
        <w:rPr>
          <w:sz w:val="10"/>
        </w:rPr>
        <w:sectPr w:rsidR="00867EF4" w:rsidSect="00B42D50">
          <w:headerReference w:type="default" r:id="rId10"/>
          <w:footerReference w:type="default" r:id="rId11"/>
          <w:type w:val="continuous"/>
          <w:pgSz w:w="11900" w:h="16840"/>
          <w:pgMar w:top="1960" w:right="1040" w:bottom="1380" w:left="1020" w:header="737" w:footer="170" w:gutter="0"/>
          <w:cols w:space="720"/>
          <w:docGrid w:linePitch="299"/>
        </w:sectPr>
      </w:pPr>
    </w:p>
    <w:p w14:paraId="3F8679DB" w14:textId="77777777" w:rsidR="00867EF4" w:rsidRDefault="00867EF4">
      <w:pPr>
        <w:pStyle w:val="BodyText"/>
        <w:rPr>
          <w:sz w:val="20"/>
        </w:rPr>
      </w:pPr>
    </w:p>
    <w:p w14:paraId="24FD971C" w14:textId="77777777" w:rsidR="00867EF4" w:rsidRDefault="00867EF4">
      <w:pPr>
        <w:pStyle w:val="BodyText"/>
        <w:spacing w:before="1"/>
        <w:rPr>
          <w:sz w:val="16"/>
        </w:rPr>
      </w:pPr>
    </w:p>
    <w:p w14:paraId="2F9ACAC4" w14:textId="77777777" w:rsidR="00867EF4" w:rsidRDefault="00543AA7">
      <w:pPr>
        <w:pStyle w:val="Heading1"/>
        <w:rPr>
          <w:u w:val="none"/>
        </w:rPr>
      </w:pPr>
      <w:bookmarkStart w:id="2" w:name="Notice_of_Opportunity_To_Cure"/>
      <w:bookmarkEnd w:id="2"/>
      <w:r>
        <w:t>Notice</w:t>
      </w:r>
      <w:r>
        <w:rPr>
          <w:spacing w:val="-11"/>
        </w:rPr>
        <w:t xml:space="preserve"> </w:t>
      </w:r>
      <w:r>
        <w:t>of</w:t>
      </w:r>
      <w:r>
        <w:rPr>
          <w:spacing w:val="-10"/>
        </w:rPr>
        <w:t xml:space="preserve"> </w:t>
      </w:r>
      <w:r>
        <w:t>Opportunity</w:t>
      </w:r>
      <w:r>
        <w:rPr>
          <w:spacing w:val="-11"/>
        </w:rPr>
        <w:t xml:space="preserve"> </w:t>
      </w:r>
      <w:proofErr w:type="gramStart"/>
      <w:r>
        <w:t>To</w:t>
      </w:r>
      <w:proofErr w:type="gramEnd"/>
      <w:r>
        <w:rPr>
          <w:spacing w:val="-10"/>
        </w:rPr>
        <w:t xml:space="preserve"> </w:t>
      </w:r>
      <w:r>
        <w:t>Cure</w:t>
      </w:r>
    </w:p>
    <w:p w14:paraId="60618084" w14:textId="77777777" w:rsidR="00867EF4" w:rsidRDefault="00867EF4">
      <w:pPr>
        <w:pStyle w:val="BodyText"/>
        <w:spacing w:before="7"/>
        <w:rPr>
          <w:b/>
          <w:sz w:val="25"/>
        </w:rPr>
      </w:pPr>
    </w:p>
    <w:p w14:paraId="178C3474" w14:textId="77777777" w:rsidR="00867EF4" w:rsidRDefault="00543AA7">
      <w:pPr>
        <w:pStyle w:val="BodyText"/>
        <w:spacing w:before="100" w:line="480" w:lineRule="auto"/>
        <w:ind w:left="115" w:right="164"/>
      </w:pPr>
      <w:r>
        <w:t>Given</w:t>
      </w:r>
      <w:r>
        <w:rPr>
          <w:spacing w:val="-7"/>
        </w:rPr>
        <w:t xml:space="preserve"> </w:t>
      </w:r>
      <w:r>
        <w:t>that</w:t>
      </w:r>
      <w:r>
        <w:rPr>
          <w:spacing w:val="-4"/>
        </w:rPr>
        <w:t xml:space="preserve"> </w:t>
      </w:r>
      <w:r>
        <w:t>the</w:t>
      </w:r>
      <w:r>
        <w:rPr>
          <w:spacing w:val="-6"/>
        </w:rPr>
        <w:t xml:space="preserve"> </w:t>
      </w:r>
      <w:r>
        <w:t>evidence</w:t>
      </w:r>
      <w:r>
        <w:rPr>
          <w:spacing w:val="-5"/>
        </w:rPr>
        <w:t xml:space="preserve"> </w:t>
      </w:r>
      <w:r>
        <w:t>you</w:t>
      </w:r>
      <w:r>
        <w:rPr>
          <w:spacing w:val="-6"/>
        </w:rPr>
        <w:t xml:space="preserve"> </w:t>
      </w:r>
      <w:r>
        <w:t>will</w:t>
      </w:r>
      <w:r>
        <w:rPr>
          <w:spacing w:val="-4"/>
        </w:rPr>
        <w:t xml:space="preserve"> </w:t>
      </w:r>
      <w:r>
        <w:t>be</w:t>
      </w:r>
      <w:r>
        <w:rPr>
          <w:spacing w:val="-6"/>
        </w:rPr>
        <w:t xml:space="preserve"> </w:t>
      </w:r>
      <w:r>
        <w:t>asking</w:t>
      </w:r>
      <w:r>
        <w:rPr>
          <w:spacing w:val="-7"/>
        </w:rPr>
        <w:t xml:space="preserve"> </w:t>
      </w:r>
      <w:r>
        <w:t>for</w:t>
      </w:r>
      <w:r>
        <w:rPr>
          <w:spacing w:val="-7"/>
        </w:rPr>
        <w:t xml:space="preserve"> </w:t>
      </w:r>
      <w:r>
        <w:t>does</w:t>
      </w:r>
      <w:r>
        <w:rPr>
          <w:spacing w:val="-6"/>
        </w:rPr>
        <w:t xml:space="preserve"> </w:t>
      </w:r>
      <w:r>
        <w:t>not</w:t>
      </w:r>
      <w:r>
        <w:rPr>
          <w:spacing w:val="-6"/>
        </w:rPr>
        <w:t xml:space="preserve"> </w:t>
      </w:r>
      <w:r>
        <w:t>exist,</w:t>
      </w:r>
      <w:r>
        <w:rPr>
          <w:spacing w:val="-5"/>
        </w:rPr>
        <w:t xml:space="preserve"> </w:t>
      </w:r>
      <w:r>
        <w:t>in</w:t>
      </w:r>
      <w:r>
        <w:rPr>
          <w:spacing w:val="-5"/>
        </w:rPr>
        <w:t xml:space="preserve"> </w:t>
      </w:r>
      <w:r>
        <w:t>the</w:t>
      </w:r>
      <w:r>
        <w:rPr>
          <w:spacing w:val="-6"/>
        </w:rPr>
        <w:t xml:space="preserve"> </w:t>
      </w:r>
      <w:r>
        <w:t>extremely</w:t>
      </w:r>
      <w:r>
        <w:rPr>
          <w:spacing w:val="-6"/>
        </w:rPr>
        <w:t xml:space="preserve"> </w:t>
      </w:r>
      <w:r>
        <w:t>likely</w:t>
      </w:r>
      <w:r>
        <w:rPr>
          <w:spacing w:val="-7"/>
        </w:rPr>
        <w:t xml:space="preserve"> </w:t>
      </w:r>
      <w:r>
        <w:t>event</w:t>
      </w:r>
      <w:r>
        <w:rPr>
          <w:spacing w:val="-7"/>
        </w:rPr>
        <w:t xml:space="preserve"> </w:t>
      </w:r>
      <w:r>
        <w:t>you</w:t>
      </w:r>
      <w:r>
        <w:rPr>
          <w:spacing w:val="-50"/>
        </w:rPr>
        <w:t xml:space="preserve"> </w:t>
      </w:r>
      <w:r>
        <w:t>don't</w:t>
      </w:r>
      <w:r>
        <w:rPr>
          <w:spacing w:val="-7"/>
        </w:rPr>
        <w:t xml:space="preserve"> </w:t>
      </w:r>
      <w:r>
        <w:t>receive</w:t>
      </w:r>
      <w:r>
        <w:rPr>
          <w:spacing w:val="-7"/>
        </w:rPr>
        <w:t xml:space="preserve"> </w:t>
      </w:r>
      <w:r>
        <w:t>what</w:t>
      </w:r>
      <w:r>
        <w:rPr>
          <w:spacing w:val="-8"/>
        </w:rPr>
        <w:t xml:space="preserve"> </w:t>
      </w:r>
      <w:r>
        <w:t>you</w:t>
      </w:r>
      <w:r>
        <w:rPr>
          <w:spacing w:val="-8"/>
        </w:rPr>
        <w:t xml:space="preserve"> </w:t>
      </w:r>
      <w:r>
        <w:t>asked</w:t>
      </w:r>
      <w:r>
        <w:rPr>
          <w:spacing w:val="-8"/>
        </w:rPr>
        <w:t xml:space="preserve"> </w:t>
      </w:r>
      <w:r>
        <w:t>for</w:t>
      </w:r>
      <w:r>
        <w:rPr>
          <w:spacing w:val="-9"/>
        </w:rPr>
        <w:t xml:space="preserve"> </w:t>
      </w:r>
      <w:r>
        <w:t>within</w:t>
      </w:r>
      <w:r>
        <w:rPr>
          <w:spacing w:val="-7"/>
        </w:rPr>
        <w:t xml:space="preserve"> </w:t>
      </w:r>
      <w:r>
        <w:t>seven</w:t>
      </w:r>
      <w:r>
        <w:rPr>
          <w:spacing w:val="-8"/>
        </w:rPr>
        <w:t xml:space="preserve"> </w:t>
      </w:r>
      <w:r>
        <w:t>days,</w:t>
      </w:r>
      <w:r>
        <w:rPr>
          <w:spacing w:val="-8"/>
        </w:rPr>
        <w:t xml:space="preserve"> </w:t>
      </w:r>
      <w:r>
        <w:t>the</w:t>
      </w:r>
      <w:r>
        <w:rPr>
          <w:spacing w:val="-8"/>
        </w:rPr>
        <w:t xml:space="preserve"> </w:t>
      </w:r>
      <w:r>
        <w:t>Notice</w:t>
      </w:r>
      <w:r>
        <w:rPr>
          <w:spacing w:val="-7"/>
        </w:rPr>
        <w:t xml:space="preserve"> </w:t>
      </w:r>
      <w:r>
        <w:t>of</w:t>
      </w:r>
      <w:r>
        <w:rPr>
          <w:spacing w:val="-8"/>
        </w:rPr>
        <w:t xml:space="preserve"> </w:t>
      </w:r>
      <w:r>
        <w:t>Opportunity</w:t>
      </w:r>
      <w:r>
        <w:rPr>
          <w:spacing w:val="-8"/>
        </w:rPr>
        <w:t xml:space="preserve"> </w:t>
      </w:r>
      <w:proofErr w:type="gramStart"/>
      <w:r>
        <w:t>To</w:t>
      </w:r>
      <w:proofErr w:type="gramEnd"/>
      <w:r>
        <w:rPr>
          <w:spacing w:val="-9"/>
        </w:rPr>
        <w:t xml:space="preserve"> </w:t>
      </w:r>
      <w:r>
        <w:t>Cure</w:t>
      </w:r>
      <w:r>
        <w:rPr>
          <w:spacing w:val="-6"/>
        </w:rPr>
        <w:t xml:space="preserve"> </w:t>
      </w:r>
      <w:r>
        <w:t>should</w:t>
      </w:r>
      <w:r>
        <w:rPr>
          <w:spacing w:val="1"/>
        </w:rPr>
        <w:t xml:space="preserve"> </w:t>
      </w:r>
      <w:r>
        <w:t>be sent, reiterating the terms of the first notice, giving the school governors another three</w:t>
      </w:r>
      <w:r>
        <w:rPr>
          <w:spacing w:val="1"/>
        </w:rPr>
        <w:t xml:space="preserve"> </w:t>
      </w:r>
      <w:r>
        <w:t>days to</w:t>
      </w:r>
      <w:r>
        <w:rPr>
          <w:spacing w:val="-2"/>
        </w:rPr>
        <w:t xml:space="preserve"> </w:t>
      </w:r>
      <w:r>
        <w:t>respond</w:t>
      </w:r>
      <w:r>
        <w:rPr>
          <w:spacing w:val="1"/>
        </w:rPr>
        <w:t xml:space="preserve"> </w:t>
      </w:r>
      <w:r>
        <w:t>appropriately.</w:t>
      </w:r>
    </w:p>
    <w:p w14:paraId="78C4FA36" w14:textId="77777777" w:rsidR="00867EF4" w:rsidRDefault="00543AA7">
      <w:pPr>
        <w:pStyle w:val="BodyText"/>
        <w:spacing w:before="117" w:line="480" w:lineRule="auto"/>
        <w:ind w:left="115"/>
      </w:pPr>
      <w:r>
        <w:t>However,</w:t>
      </w:r>
      <w:r>
        <w:rPr>
          <w:spacing w:val="-8"/>
        </w:rPr>
        <w:t xml:space="preserve"> </w:t>
      </w:r>
      <w:r>
        <w:t>the</w:t>
      </w:r>
      <w:r>
        <w:rPr>
          <w:spacing w:val="-8"/>
        </w:rPr>
        <w:t xml:space="preserve"> </w:t>
      </w:r>
      <w:r>
        <w:t>only</w:t>
      </w:r>
      <w:r>
        <w:rPr>
          <w:spacing w:val="-10"/>
        </w:rPr>
        <w:t xml:space="preserve"> </w:t>
      </w:r>
      <w:r>
        <w:t>acceptable</w:t>
      </w:r>
      <w:r>
        <w:rPr>
          <w:spacing w:val="-8"/>
        </w:rPr>
        <w:t xml:space="preserve"> </w:t>
      </w:r>
      <w:r>
        <w:t>responses</w:t>
      </w:r>
      <w:r>
        <w:rPr>
          <w:spacing w:val="-7"/>
        </w:rPr>
        <w:t xml:space="preserve"> </w:t>
      </w:r>
      <w:r>
        <w:t>would</w:t>
      </w:r>
      <w:r>
        <w:rPr>
          <w:spacing w:val="-8"/>
        </w:rPr>
        <w:t xml:space="preserve"> </w:t>
      </w:r>
      <w:r>
        <w:t>be</w:t>
      </w:r>
      <w:r>
        <w:rPr>
          <w:spacing w:val="-8"/>
        </w:rPr>
        <w:t xml:space="preserve"> </w:t>
      </w:r>
      <w:r>
        <w:t>either</w:t>
      </w:r>
      <w:r>
        <w:rPr>
          <w:spacing w:val="-9"/>
        </w:rPr>
        <w:t xml:space="preserve"> </w:t>
      </w:r>
      <w:r>
        <w:t>providing</w:t>
      </w:r>
      <w:r>
        <w:rPr>
          <w:spacing w:val="-10"/>
        </w:rPr>
        <w:t xml:space="preserve"> </w:t>
      </w:r>
      <w:r>
        <w:t>you</w:t>
      </w:r>
      <w:r>
        <w:rPr>
          <w:spacing w:val="-8"/>
        </w:rPr>
        <w:t xml:space="preserve"> </w:t>
      </w:r>
      <w:r>
        <w:t>with</w:t>
      </w:r>
      <w:r>
        <w:rPr>
          <w:spacing w:val="-10"/>
        </w:rPr>
        <w:t xml:space="preserve"> </w:t>
      </w:r>
      <w:r>
        <w:t>the</w:t>
      </w:r>
      <w:r>
        <w:rPr>
          <w:spacing w:val="-8"/>
        </w:rPr>
        <w:t xml:space="preserve"> </w:t>
      </w:r>
      <w:r>
        <w:t>material</w:t>
      </w:r>
      <w:r>
        <w:rPr>
          <w:spacing w:val="-50"/>
        </w:rPr>
        <w:t xml:space="preserve"> </w:t>
      </w:r>
      <w:r>
        <w:t>evidence</w:t>
      </w:r>
      <w:r>
        <w:rPr>
          <w:spacing w:val="-3"/>
        </w:rPr>
        <w:t xml:space="preserve"> </w:t>
      </w:r>
      <w:r>
        <w:t>requested,</w:t>
      </w:r>
      <w:r>
        <w:rPr>
          <w:spacing w:val="-3"/>
        </w:rPr>
        <w:t xml:space="preserve"> </w:t>
      </w:r>
      <w:r>
        <w:t>or</w:t>
      </w:r>
      <w:r>
        <w:rPr>
          <w:spacing w:val="-3"/>
        </w:rPr>
        <w:t xml:space="preserve"> </w:t>
      </w:r>
      <w:r>
        <w:t>an</w:t>
      </w:r>
      <w:r>
        <w:rPr>
          <w:spacing w:val="-3"/>
        </w:rPr>
        <w:t xml:space="preserve"> </w:t>
      </w:r>
      <w:r>
        <w:t>agreement</w:t>
      </w:r>
      <w:r>
        <w:rPr>
          <w:spacing w:val="-3"/>
        </w:rPr>
        <w:t xml:space="preserve"> </w:t>
      </w:r>
      <w:r>
        <w:t>to</w:t>
      </w:r>
      <w:r>
        <w:rPr>
          <w:spacing w:val="-5"/>
        </w:rPr>
        <w:t xml:space="preserve"> </w:t>
      </w:r>
      <w:r>
        <w:t>cease</w:t>
      </w:r>
      <w:r>
        <w:rPr>
          <w:spacing w:val="-2"/>
        </w:rPr>
        <w:t xml:space="preserve"> </w:t>
      </w:r>
      <w:r>
        <w:t>and</w:t>
      </w:r>
      <w:r>
        <w:rPr>
          <w:spacing w:val="-5"/>
        </w:rPr>
        <w:t xml:space="preserve"> </w:t>
      </w:r>
      <w:r>
        <w:t>desist</w:t>
      </w:r>
      <w:r>
        <w:rPr>
          <w:spacing w:val="-5"/>
        </w:rPr>
        <w:t xml:space="preserve"> </w:t>
      </w:r>
      <w:r>
        <w:t>in</w:t>
      </w:r>
      <w:r>
        <w:rPr>
          <w:spacing w:val="-3"/>
        </w:rPr>
        <w:t xml:space="preserve"> </w:t>
      </w:r>
      <w:r>
        <w:t>their</w:t>
      </w:r>
      <w:r>
        <w:rPr>
          <w:spacing w:val="-3"/>
        </w:rPr>
        <w:t xml:space="preserve"> </w:t>
      </w:r>
      <w:r>
        <w:t>'vaccination'</w:t>
      </w:r>
      <w:r>
        <w:rPr>
          <w:spacing w:val="-4"/>
        </w:rPr>
        <w:t xml:space="preserve"> </w:t>
      </w:r>
      <w:r>
        <w:t>plans.</w:t>
      </w:r>
    </w:p>
    <w:p w14:paraId="37BFF309" w14:textId="77777777" w:rsidR="00867EF4" w:rsidRDefault="00867EF4">
      <w:pPr>
        <w:spacing w:line="480" w:lineRule="auto"/>
        <w:sectPr w:rsidR="00867EF4" w:rsidSect="006A2098">
          <w:pgSz w:w="11900" w:h="16840"/>
          <w:pgMar w:top="1960" w:right="1040" w:bottom="1380" w:left="1020" w:header="680" w:footer="170" w:gutter="0"/>
          <w:cols w:space="720"/>
          <w:docGrid w:linePitch="299"/>
        </w:sectPr>
      </w:pPr>
    </w:p>
    <w:p w14:paraId="59DB7F34" w14:textId="77777777" w:rsidR="00867EF4" w:rsidRDefault="00867EF4">
      <w:pPr>
        <w:pStyle w:val="BodyText"/>
        <w:spacing w:before="8"/>
        <w:rPr>
          <w:sz w:val="15"/>
        </w:rPr>
      </w:pPr>
    </w:p>
    <w:p w14:paraId="54ABCD0C" w14:textId="77777777" w:rsidR="00867EF4" w:rsidRDefault="00543AA7">
      <w:pPr>
        <w:pStyle w:val="Heading2"/>
        <w:spacing w:line="480" w:lineRule="auto"/>
        <w:ind w:left="5148" w:right="644" w:firstLine="2146"/>
      </w:pPr>
      <w:r>
        <w:rPr>
          <w:spacing w:val="-1"/>
        </w:rPr>
        <w:t>NAME</w:t>
      </w:r>
      <w:r>
        <w:rPr>
          <w:spacing w:val="-12"/>
        </w:rPr>
        <w:t xml:space="preserve"> </w:t>
      </w:r>
      <w:r>
        <w:rPr>
          <w:spacing w:val="-1"/>
        </w:rPr>
        <w:t>OF</w:t>
      </w:r>
      <w:r>
        <w:rPr>
          <w:spacing w:val="-11"/>
        </w:rPr>
        <w:t xml:space="preserve"> </w:t>
      </w:r>
      <w:r>
        <w:rPr>
          <w:spacing w:val="-1"/>
        </w:rPr>
        <w:t>PARENT</w:t>
      </w:r>
      <w:r>
        <w:rPr>
          <w:spacing w:val="-50"/>
        </w:rPr>
        <w:t xml:space="preserve"> </w:t>
      </w:r>
      <w:r>
        <w:t>PARENT'S</w:t>
      </w:r>
      <w:r>
        <w:rPr>
          <w:spacing w:val="-8"/>
        </w:rPr>
        <w:t xml:space="preserve"> </w:t>
      </w:r>
      <w:r>
        <w:t>ADDRESS</w:t>
      </w:r>
      <w:r>
        <w:rPr>
          <w:spacing w:val="-8"/>
        </w:rPr>
        <w:t xml:space="preserve"> </w:t>
      </w:r>
      <w:r>
        <w:t>/</w:t>
      </w:r>
      <w:r>
        <w:rPr>
          <w:spacing w:val="-8"/>
        </w:rPr>
        <w:t xml:space="preserve"> </w:t>
      </w:r>
      <w:r>
        <w:t>EMAIL</w:t>
      </w:r>
      <w:r>
        <w:rPr>
          <w:spacing w:val="-7"/>
        </w:rPr>
        <w:t xml:space="preserve"> </w:t>
      </w:r>
      <w:r>
        <w:t>ADDRESS</w:t>
      </w:r>
    </w:p>
    <w:p w14:paraId="5DE6396C" w14:textId="77777777" w:rsidR="00867EF4" w:rsidRDefault="00867EF4">
      <w:pPr>
        <w:pStyle w:val="BodyText"/>
        <w:spacing w:before="4"/>
        <w:rPr>
          <w:sz w:val="15"/>
        </w:rPr>
      </w:pPr>
    </w:p>
    <w:p w14:paraId="6435CBEF" w14:textId="595F9A94" w:rsidR="00867EF4" w:rsidRDefault="00543AA7">
      <w:pPr>
        <w:spacing w:before="100" w:line="480" w:lineRule="auto"/>
        <w:ind w:left="684" w:right="5351"/>
        <w:rPr>
          <w:sz w:val="24"/>
        </w:rPr>
      </w:pPr>
      <w:r>
        <w:rPr>
          <w:sz w:val="24"/>
        </w:rPr>
        <w:t>FAO:</w:t>
      </w:r>
      <w:r>
        <w:rPr>
          <w:spacing w:val="-10"/>
          <w:sz w:val="24"/>
        </w:rPr>
        <w:t xml:space="preserve"> </w:t>
      </w:r>
      <w:r>
        <w:rPr>
          <w:sz w:val="24"/>
        </w:rPr>
        <w:t>NAME</w:t>
      </w:r>
      <w:r>
        <w:rPr>
          <w:spacing w:val="-11"/>
          <w:sz w:val="24"/>
        </w:rPr>
        <w:t xml:space="preserve"> </w:t>
      </w:r>
      <w:r>
        <w:rPr>
          <w:sz w:val="24"/>
        </w:rPr>
        <w:t>OF</w:t>
      </w:r>
      <w:r>
        <w:rPr>
          <w:spacing w:val="-11"/>
          <w:sz w:val="24"/>
        </w:rPr>
        <w:t xml:space="preserve"> </w:t>
      </w:r>
      <w:r>
        <w:rPr>
          <w:sz w:val="24"/>
        </w:rPr>
        <w:t>SCHOOL</w:t>
      </w:r>
      <w:r>
        <w:rPr>
          <w:spacing w:val="-10"/>
          <w:sz w:val="24"/>
        </w:rPr>
        <w:t xml:space="preserve"> </w:t>
      </w:r>
      <w:r w:rsidR="00480729">
        <w:rPr>
          <w:spacing w:val="-10"/>
          <w:sz w:val="24"/>
        </w:rPr>
        <w:t xml:space="preserve">HEAD AND </w:t>
      </w:r>
      <w:r>
        <w:rPr>
          <w:sz w:val="24"/>
        </w:rPr>
        <w:t>GOVERNORS</w:t>
      </w:r>
      <w:r>
        <w:rPr>
          <w:spacing w:val="-50"/>
          <w:sz w:val="24"/>
        </w:rPr>
        <w:t xml:space="preserve"> </w:t>
      </w:r>
      <w:r w:rsidR="00480729">
        <w:rPr>
          <w:spacing w:val="-50"/>
          <w:sz w:val="24"/>
        </w:rPr>
        <w:br/>
      </w:r>
      <w:r>
        <w:rPr>
          <w:sz w:val="24"/>
        </w:rPr>
        <w:t>ADDRESS OF SCHOOL</w:t>
      </w:r>
    </w:p>
    <w:p w14:paraId="6EFB07D4" w14:textId="030B52CD" w:rsidR="00344055" w:rsidRPr="00344055" w:rsidRDefault="00344055" w:rsidP="00344055">
      <w:pPr>
        <w:pStyle w:val="BodyText"/>
        <w:spacing w:line="280" w:lineRule="exact"/>
        <w:ind w:left="684"/>
        <w:rPr>
          <w:b/>
          <w:bCs/>
          <w:i/>
          <w:iCs/>
          <w:color w:val="FF0000"/>
        </w:rPr>
      </w:pPr>
      <w:r w:rsidRPr="00344055">
        <w:rPr>
          <w:b/>
          <w:bCs/>
          <w:i/>
          <w:iCs/>
          <w:color w:val="FF0000"/>
        </w:rPr>
        <w:t>[Date of Sending</w:t>
      </w:r>
      <w:r>
        <w:rPr>
          <w:b/>
          <w:bCs/>
          <w:i/>
          <w:iCs/>
          <w:color w:val="FF0000"/>
        </w:rPr>
        <w:t xml:space="preserve"> 7 days after receipt of first Notice</w:t>
      </w:r>
      <w:r w:rsidRPr="00344055">
        <w:rPr>
          <w:b/>
          <w:bCs/>
          <w:i/>
          <w:iCs/>
          <w:color w:val="FF0000"/>
        </w:rPr>
        <w:t>]</w:t>
      </w:r>
    </w:p>
    <w:p w14:paraId="116A5691" w14:textId="77777777" w:rsidR="00867EF4" w:rsidRDefault="00867EF4">
      <w:pPr>
        <w:pStyle w:val="BodyText"/>
        <w:rPr>
          <w:sz w:val="28"/>
        </w:rPr>
      </w:pPr>
    </w:p>
    <w:p w14:paraId="3787BFA2" w14:textId="77777777" w:rsidR="00867EF4" w:rsidRDefault="00543AA7">
      <w:pPr>
        <w:spacing w:before="237"/>
        <w:ind w:left="2766" w:right="2739"/>
        <w:jc w:val="center"/>
        <w:rPr>
          <w:b/>
          <w:sz w:val="24"/>
        </w:rPr>
      </w:pPr>
      <w:r>
        <w:rPr>
          <w:b/>
          <w:sz w:val="24"/>
          <w:u w:val="single"/>
        </w:rPr>
        <w:t>NOTICE</w:t>
      </w:r>
      <w:r>
        <w:rPr>
          <w:b/>
          <w:spacing w:val="-8"/>
          <w:sz w:val="24"/>
          <w:u w:val="single"/>
        </w:rPr>
        <w:t xml:space="preserve"> </w:t>
      </w:r>
      <w:r>
        <w:rPr>
          <w:b/>
          <w:sz w:val="24"/>
          <w:u w:val="single"/>
        </w:rPr>
        <w:t>OF</w:t>
      </w:r>
      <w:r>
        <w:rPr>
          <w:b/>
          <w:spacing w:val="-7"/>
          <w:sz w:val="24"/>
          <w:u w:val="single"/>
        </w:rPr>
        <w:t xml:space="preserve"> </w:t>
      </w:r>
      <w:r>
        <w:rPr>
          <w:b/>
          <w:sz w:val="24"/>
          <w:u w:val="single"/>
        </w:rPr>
        <w:t>OPPORTUNITY</w:t>
      </w:r>
      <w:r>
        <w:rPr>
          <w:b/>
          <w:spacing w:val="-6"/>
          <w:sz w:val="24"/>
          <w:u w:val="single"/>
        </w:rPr>
        <w:t xml:space="preserve"> </w:t>
      </w:r>
      <w:r>
        <w:rPr>
          <w:b/>
          <w:sz w:val="24"/>
          <w:u w:val="single"/>
        </w:rPr>
        <w:t>TO</w:t>
      </w:r>
      <w:r>
        <w:rPr>
          <w:b/>
          <w:spacing w:val="-8"/>
          <w:sz w:val="24"/>
          <w:u w:val="single"/>
        </w:rPr>
        <w:t xml:space="preserve"> </w:t>
      </w:r>
      <w:r>
        <w:rPr>
          <w:b/>
          <w:sz w:val="24"/>
          <w:u w:val="single"/>
        </w:rPr>
        <w:t>CURE</w:t>
      </w:r>
    </w:p>
    <w:p w14:paraId="6DCF8436" w14:textId="77777777" w:rsidR="00867EF4" w:rsidRDefault="00867EF4">
      <w:pPr>
        <w:pStyle w:val="BodyText"/>
        <w:rPr>
          <w:b/>
          <w:sz w:val="20"/>
        </w:rPr>
      </w:pPr>
    </w:p>
    <w:p w14:paraId="4D100E11" w14:textId="77777777" w:rsidR="00867EF4" w:rsidRDefault="00867EF4">
      <w:pPr>
        <w:pStyle w:val="BodyText"/>
        <w:spacing w:before="5"/>
        <w:rPr>
          <w:b/>
          <w:sz w:val="19"/>
        </w:rPr>
      </w:pPr>
    </w:p>
    <w:p w14:paraId="7BF88527" w14:textId="77777777" w:rsidR="00867EF4" w:rsidRDefault="00543AA7">
      <w:pPr>
        <w:spacing w:before="100" w:line="480" w:lineRule="auto"/>
        <w:ind w:left="2548" w:right="2510"/>
        <w:rPr>
          <w:b/>
          <w:sz w:val="24"/>
        </w:rPr>
      </w:pPr>
      <w:r>
        <w:rPr>
          <w:b/>
          <w:sz w:val="24"/>
          <w:u w:val="single"/>
        </w:rPr>
        <w:t>NOTICE</w:t>
      </w:r>
      <w:r>
        <w:rPr>
          <w:b/>
          <w:spacing w:val="-13"/>
          <w:sz w:val="24"/>
          <w:u w:val="single"/>
        </w:rPr>
        <w:t xml:space="preserve"> </w:t>
      </w:r>
      <w:r>
        <w:rPr>
          <w:b/>
          <w:sz w:val="24"/>
          <w:u w:val="single"/>
        </w:rPr>
        <w:t>TO</w:t>
      </w:r>
      <w:r>
        <w:rPr>
          <w:b/>
          <w:spacing w:val="-11"/>
          <w:sz w:val="24"/>
          <w:u w:val="single"/>
        </w:rPr>
        <w:t xml:space="preserve"> </w:t>
      </w:r>
      <w:r>
        <w:rPr>
          <w:b/>
          <w:sz w:val="24"/>
          <w:u w:val="single"/>
        </w:rPr>
        <w:t>AGENT</w:t>
      </w:r>
      <w:r>
        <w:rPr>
          <w:b/>
          <w:spacing w:val="-10"/>
          <w:sz w:val="24"/>
          <w:u w:val="single"/>
        </w:rPr>
        <w:t xml:space="preserve"> </w:t>
      </w:r>
      <w:r>
        <w:rPr>
          <w:b/>
          <w:sz w:val="24"/>
          <w:u w:val="single"/>
        </w:rPr>
        <w:t>IS</w:t>
      </w:r>
      <w:r>
        <w:rPr>
          <w:b/>
          <w:spacing w:val="-10"/>
          <w:sz w:val="24"/>
          <w:u w:val="single"/>
        </w:rPr>
        <w:t xml:space="preserve"> </w:t>
      </w:r>
      <w:r>
        <w:rPr>
          <w:b/>
          <w:sz w:val="24"/>
          <w:u w:val="single"/>
        </w:rPr>
        <w:t>NOTICE</w:t>
      </w:r>
      <w:r>
        <w:rPr>
          <w:b/>
          <w:spacing w:val="-11"/>
          <w:sz w:val="24"/>
          <w:u w:val="single"/>
        </w:rPr>
        <w:t xml:space="preserve"> </w:t>
      </w:r>
      <w:r>
        <w:rPr>
          <w:b/>
          <w:sz w:val="24"/>
          <w:u w:val="single"/>
        </w:rPr>
        <w:t>TO</w:t>
      </w:r>
      <w:r>
        <w:rPr>
          <w:b/>
          <w:spacing w:val="-12"/>
          <w:sz w:val="24"/>
          <w:u w:val="single"/>
        </w:rPr>
        <w:t xml:space="preserve"> </w:t>
      </w:r>
      <w:r>
        <w:rPr>
          <w:b/>
          <w:sz w:val="24"/>
          <w:u w:val="single"/>
        </w:rPr>
        <w:t>PRINCIPAL</w:t>
      </w:r>
      <w:r>
        <w:rPr>
          <w:b/>
          <w:spacing w:val="-50"/>
          <w:sz w:val="24"/>
        </w:rPr>
        <w:t xml:space="preserve"> </w:t>
      </w:r>
      <w:r>
        <w:rPr>
          <w:b/>
          <w:sz w:val="24"/>
          <w:u w:val="single"/>
        </w:rPr>
        <w:t>NOTICE</w:t>
      </w:r>
      <w:r>
        <w:rPr>
          <w:b/>
          <w:spacing w:val="-13"/>
          <w:sz w:val="24"/>
          <w:u w:val="single"/>
        </w:rPr>
        <w:t xml:space="preserve"> </w:t>
      </w:r>
      <w:r>
        <w:rPr>
          <w:b/>
          <w:sz w:val="24"/>
          <w:u w:val="single"/>
        </w:rPr>
        <w:t>TO</w:t>
      </w:r>
      <w:r>
        <w:rPr>
          <w:b/>
          <w:spacing w:val="-10"/>
          <w:sz w:val="24"/>
          <w:u w:val="single"/>
        </w:rPr>
        <w:t xml:space="preserve"> </w:t>
      </w:r>
      <w:r>
        <w:rPr>
          <w:b/>
          <w:sz w:val="24"/>
          <w:u w:val="single"/>
        </w:rPr>
        <w:t>PRINCIPAL</w:t>
      </w:r>
      <w:r>
        <w:rPr>
          <w:b/>
          <w:spacing w:val="-11"/>
          <w:sz w:val="24"/>
          <w:u w:val="single"/>
        </w:rPr>
        <w:t xml:space="preserve"> </w:t>
      </w:r>
      <w:r>
        <w:rPr>
          <w:b/>
          <w:sz w:val="24"/>
          <w:u w:val="single"/>
        </w:rPr>
        <w:t>IS</w:t>
      </w:r>
      <w:r>
        <w:rPr>
          <w:b/>
          <w:spacing w:val="-11"/>
          <w:sz w:val="24"/>
          <w:u w:val="single"/>
        </w:rPr>
        <w:t xml:space="preserve"> </w:t>
      </w:r>
      <w:r>
        <w:rPr>
          <w:b/>
          <w:sz w:val="24"/>
          <w:u w:val="single"/>
        </w:rPr>
        <w:t>NOTICE</w:t>
      </w:r>
      <w:r>
        <w:rPr>
          <w:b/>
          <w:spacing w:val="-11"/>
          <w:sz w:val="24"/>
          <w:u w:val="single"/>
        </w:rPr>
        <w:t xml:space="preserve"> </w:t>
      </w:r>
      <w:r>
        <w:rPr>
          <w:b/>
          <w:sz w:val="24"/>
          <w:u w:val="single"/>
        </w:rPr>
        <w:t>TO</w:t>
      </w:r>
      <w:r>
        <w:rPr>
          <w:b/>
          <w:spacing w:val="-12"/>
          <w:sz w:val="24"/>
          <w:u w:val="single"/>
        </w:rPr>
        <w:t xml:space="preserve"> </w:t>
      </w:r>
      <w:r>
        <w:rPr>
          <w:b/>
          <w:sz w:val="24"/>
          <w:u w:val="single"/>
        </w:rPr>
        <w:t>AGENT</w:t>
      </w:r>
    </w:p>
    <w:p w14:paraId="0819275A" w14:textId="77777777" w:rsidR="00867EF4" w:rsidRDefault="00867EF4">
      <w:pPr>
        <w:pStyle w:val="BodyText"/>
        <w:spacing w:before="7"/>
        <w:rPr>
          <w:b/>
          <w:sz w:val="15"/>
        </w:rPr>
      </w:pPr>
    </w:p>
    <w:p w14:paraId="480756AD" w14:textId="77777777" w:rsidR="00867EF4" w:rsidRPr="00F3100A" w:rsidRDefault="00543AA7" w:rsidP="00F3100A">
      <w:pPr>
        <w:rPr>
          <w:sz w:val="25"/>
          <w:szCs w:val="25"/>
        </w:rPr>
      </w:pPr>
      <w:r w:rsidRPr="00F3100A">
        <w:rPr>
          <w:sz w:val="25"/>
          <w:szCs w:val="25"/>
        </w:rPr>
        <w:t>Dear</w:t>
      </w:r>
      <w:r w:rsidRPr="00F3100A">
        <w:rPr>
          <w:spacing w:val="-4"/>
          <w:sz w:val="25"/>
          <w:szCs w:val="25"/>
        </w:rPr>
        <w:t xml:space="preserve"> </w:t>
      </w:r>
      <w:r w:rsidRPr="00F3100A">
        <w:rPr>
          <w:sz w:val="25"/>
          <w:szCs w:val="25"/>
        </w:rPr>
        <w:t>Sir/Madam,</w:t>
      </w:r>
    </w:p>
    <w:p w14:paraId="5C95006A" w14:textId="77777777" w:rsidR="00867EF4" w:rsidRPr="00F3100A" w:rsidRDefault="00867EF4" w:rsidP="00F3100A">
      <w:pPr>
        <w:rPr>
          <w:sz w:val="25"/>
          <w:szCs w:val="25"/>
        </w:rPr>
      </w:pPr>
    </w:p>
    <w:p w14:paraId="5B3DCCFB" w14:textId="77777777" w:rsidR="00867EF4" w:rsidRPr="00F3100A" w:rsidRDefault="00543AA7" w:rsidP="00F3100A">
      <w:pPr>
        <w:rPr>
          <w:sz w:val="25"/>
          <w:szCs w:val="25"/>
        </w:rPr>
      </w:pPr>
      <w:r w:rsidRPr="00F3100A">
        <w:rPr>
          <w:b/>
          <w:bCs/>
          <w:spacing w:val="-1"/>
          <w:sz w:val="25"/>
          <w:szCs w:val="25"/>
        </w:rPr>
        <w:t>RE:</w:t>
      </w:r>
      <w:r w:rsidRPr="00F3100A">
        <w:rPr>
          <w:b/>
          <w:bCs/>
          <w:spacing w:val="-11"/>
          <w:sz w:val="25"/>
          <w:szCs w:val="25"/>
        </w:rPr>
        <w:t xml:space="preserve"> </w:t>
      </w:r>
      <w:r w:rsidRPr="00F3100A">
        <w:rPr>
          <w:b/>
          <w:bCs/>
          <w:spacing w:val="-1"/>
          <w:sz w:val="25"/>
          <w:szCs w:val="25"/>
        </w:rPr>
        <w:t>SCHOOL</w:t>
      </w:r>
      <w:r w:rsidRPr="00F3100A">
        <w:rPr>
          <w:b/>
          <w:bCs/>
          <w:spacing w:val="-12"/>
          <w:sz w:val="25"/>
          <w:szCs w:val="25"/>
        </w:rPr>
        <w:t xml:space="preserve"> </w:t>
      </w:r>
      <w:r w:rsidRPr="00F3100A">
        <w:rPr>
          <w:b/>
          <w:bCs/>
          <w:sz w:val="25"/>
          <w:szCs w:val="25"/>
        </w:rPr>
        <w:t>VACCINE</w:t>
      </w:r>
      <w:r w:rsidRPr="00F3100A">
        <w:rPr>
          <w:b/>
          <w:bCs/>
          <w:spacing w:val="-12"/>
          <w:sz w:val="25"/>
          <w:szCs w:val="25"/>
        </w:rPr>
        <w:t xml:space="preserve"> </w:t>
      </w:r>
      <w:r w:rsidRPr="00F3100A">
        <w:rPr>
          <w:b/>
          <w:bCs/>
          <w:sz w:val="25"/>
          <w:szCs w:val="25"/>
        </w:rPr>
        <w:t>POLICY</w:t>
      </w:r>
      <w:r w:rsidRPr="00F3100A">
        <w:rPr>
          <w:sz w:val="25"/>
          <w:szCs w:val="25"/>
        </w:rPr>
        <w:t>.</w:t>
      </w:r>
    </w:p>
    <w:p w14:paraId="6CED974B" w14:textId="77777777" w:rsidR="00867EF4" w:rsidRPr="00F3100A" w:rsidRDefault="00867EF4" w:rsidP="00F3100A">
      <w:pPr>
        <w:rPr>
          <w:sz w:val="25"/>
          <w:szCs w:val="25"/>
        </w:rPr>
      </w:pPr>
    </w:p>
    <w:p w14:paraId="40FC0665" w14:textId="77777777" w:rsidR="00F3100A" w:rsidRPr="00F3100A" w:rsidRDefault="00F3100A" w:rsidP="00F3100A">
      <w:pPr>
        <w:rPr>
          <w:sz w:val="25"/>
          <w:szCs w:val="25"/>
        </w:rPr>
      </w:pPr>
      <w:r w:rsidRPr="00F3100A">
        <w:rPr>
          <w:sz w:val="25"/>
          <w:szCs w:val="25"/>
        </w:rPr>
        <w:t>Following your failure to respond to my notice dated 28/05/2021, in relation to UK Government COVID-19 Vaccine Policy, under the protection of the People’s Union of Britain, you are hereby served notice that you have a further three days to deliver to me the following:</w:t>
      </w:r>
    </w:p>
    <w:p w14:paraId="1F8E2DFB" w14:textId="77777777" w:rsidR="00F3100A" w:rsidRPr="00F3100A" w:rsidRDefault="00F3100A" w:rsidP="00F3100A">
      <w:pPr>
        <w:rPr>
          <w:sz w:val="25"/>
          <w:szCs w:val="25"/>
        </w:rPr>
      </w:pPr>
    </w:p>
    <w:p w14:paraId="2C86AF21" w14:textId="77777777" w:rsidR="00F3100A" w:rsidRPr="00F3100A" w:rsidRDefault="00F3100A" w:rsidP="00F3100A">
      <w:pPr>
        <w:rPr>
          <w:sz w:val="25"/>
          <w:szCs w:val="25"/>
        </w:rPr>
      </w:pPr>
      <w:r w:rsidRPr="00F3100A">
        <w:rPr>
          <w:sz w:val="25"/>
          <w:szCs w:val="25"/>
        </w:rPr>
        <w:t>1) Material evidence, not hearsay or opinion, which proves beyond reasonable doubt that the COVID ‘vaccines’ are incapable of harming my child.</w:t>
      </w:r>
    </w:p>
    <w:p w14:paraId="45F960A0" w14:textId="77777777" w:rsidR="00F3100A" w:rsidRPr="00F3100A" w:rsidRDefault="00F3100A" w:rsidP="00F3100A">
      <w:pPr>
        <w:rPr>
          <w:sz w:val="25"/>
          <w:szCs w:val="25"/>
        </w:rPr>
      </w:pPr>
      <w:r w:rsidRPr="00F3100A">
        <w:rPr>
          <w:sz w:val="25"/>
          <w:szCs w:val="25"/>
        </w:rPr>
        <w:t>2) Material evidence, not hearsay or opinion, which proves beyond reasonable doubt that the COVID ‘vaccines’ have undergone rigorous double-blind placebo safety studies.</w:t>
      </w:r>
    </w:p>
    <w:p w14:paraId="0AFCB996" w14:textId="77777777" w:rsidR="00F3100A" w:rsidRPr="00F3100A" w:rsidRDefault="00F3100A" w:rsidP="00F3100A">
      <w:pPr>
        <w:rPr>
          <w:sz w:val="25"/>
          <w:szCs w:val="25"/>
        </w:rPr>
      </w:pPr>
      <w:r w:rsidRPr="00F3100A">
        <w:rPr>
          <w:sz w:val="25"/>
          <w:szCs w:val="25"/>
        </w:rPr>
        <w:t>3) Material evidence, not hearsay or opinion, which proves beyond reasonable doubt that my child will not die, suffer or develop any adverse reactions including, but not limited to, neurological problems, blood clots, blindness, nerve damage, deafness, autoimmune disease, anaphylaxis, anaphylactoid reactions, allergies, fertility complications, Guillain-Barré Syndrome, etc and/or suffer any other form of harm, complication, or die as a result of or because of being injected with any COVID-19 vaccine.</w:t>
      </w:r>
    </w:p>
    <w:p w14:paraId="1C6872B5" w14:textId="77777777" w:rsidR="00F3100A" w:rsidRPr="00F3100A" w:rsidRDefault="00F3100A" w:rsidP="00F3100A">
      <w:pPr>
        <w:rPr>
          <w:sz w:val="25"/>
          <w:szCs w:val="25"/>
        </w:rPr>
      </w:pPr>
      <w:r w:rsidRPr="00F3100A">
        <w:rPr>
          <w:sz w:val="25"/>
          <w:szCs w:val="25"/>
        </w:rPr>
        <w:t>4) Material evidence, not hearsay or opinion, which proves beyond reasonable doubt that the COVID ‘vaccines’ approved for emergency use by the MHRA provide immunity from either SARS-COV-2 or COVID-19.</w:t>
      </w:r>
    </w:p>
    <w:p w14:paraId="6E053A9B" w14:textId="77777777" w:rsidR="00F3100A" w:rsidRPr="00F3100A" w:rsidRDefault="00F3100A" w:rsidP="00F3100A">
      <w:pPr>
        <w:rPr>
          <w:sz w:val="25"/>
          <w:szCs w:val="25"/>
        </w:rPr>
      </w:pPr>
      <w:r w:rsidRPr="00F3100A">
        <w:rPr>
          <w:sz w:val="25"/>
          <w:szCs w:val="25"/>
        </w:rPr>
        <w:t xml:space="preserve">5) Material evidence, not hearsay or opinion, which proves beyond reasonable doubt that the school has sought legal advice on whether it is lawful to administer emergency use </w:t>
      </w:r>
      <w:r w:rsidRPr="00F3100A">
        <w:rPr>
          <w:sz w:val="25"/>
          <w:szCs w:val="25"/>
        </w:rPr>
        <w:lastRenderedPageBreak/>
        <w:t>‘vaccines’ to children on the school premises and that you have performed an appropriate risk assessment.</w:t>
      </w:r>
    </w:p>
    <w:p w14:paraId="59A636A1" w14:textId="77777777" w:rsidR="00F3100A" w:rsidRPr="00F3100A" w:rsidRDefault="00F3100A" w:rsidP="00F3100A">
      <w:pPr>
        <w:rPr>
          <w:sz w:val="25"/>
          <w:szCs w:val="25"/>
        </w:rPr>
      </w:pPr>
      <w:r w:rsidRPr="00F3100A">
        <w:rPr>
          <w:sz w:val="25"/>
          <w:szCs w:val="25"/>
        </w:rPr>
        <w:t xml:space="preserve">6) Material evidence, not hearsay or opinion, which proves beyond reasonable doubt that you have employed the Precautionary Principle when deciding </w:t>
      </w:r>
      <w:proofErr w:type="gramStart"/>
      <w:r w:rsidRPr="00F3100A">
        <w:rPr>
          <w:sz w:val="25"/>
          <w:szCs w:val="25"/>
        </w:rPr>
        <w:t>whether or not</w:t>
      </w:r>
      <w:proofErr w:type="gramEnd"/>
      <w:r w:rsidRPr="00F3100A">
        <w:rPr>
          <w:sz w:val="25"/>
          <w:szCs w:val="25"/>
        </w:rPr>
        <w:t xml:space="preserve"> to ‘vaccinate’ children at the school.</w:t>
      </w:r>
    </w:p>
    <w:p w14:paraId="588AB519" w14:textId="77777777" w:rsidR="00F3100A" w:rsidRPr="00F3100A" w:rsidRDefault="00F3100A" w:rsidP="00F3100A">
      <w:pPr>
        <w:rPr>
          <w:sz w:val="25"/>
          <w:szCs w:val="25"/>
        </w:rPr>
      </w:pPr>
      <w:r w:rsidRPr="00F3100A">
        <w:rPr>
          <w:sz w:val="25"/>
          <w:szCs w:val="25"/>
        </w:rPr>
        <w:t>7) Material evidence, not hearsay or opinion, which proves beyond reasonable doubt that you have informed your public indemnity insurers if there is any possibility that serious or fatal ‘vaccine’ adverse events might ensue upon ‘vaccination’ of my child, in which case you would be liable for gross negligence and perhaps even manslaughter.</w:t>
      </w:r>
    </w:p>
    <w:p w14:paraId="5C526E86" w14:textId="77777777" w:rsidR="00F3100A" w:rsidRPr="00F3100A" w:rsidRDefault="00F3100A" w:rsidP="00F3100A">
      <w:pPr>
        <w:rPr>
          <w:sz w:val="25"/>
          <w:szCs w:val="25"/>
        </w:rPr>
      </w:pPr>
    </w:p>
    <w:p w14:paraId="616700D7" w14:textId="77777777" w:rsidR="00F3100A" w:rsidRPr="00F3100A" w:rsidRDefault="00F3100A" w:rsidP="00F3100A">
      <w:pPr>
        <w:rPr>
          <w:sz w:val="25"/>
          <w:szCs w:val="25"/>
        </w:rPr>
      </w:pPr>
      <w:r w:rsidRPr="00F3100A">
        <w:rPr>
          <w:sz w:val="25"/>
          <w:szCs w:val="25"/>
        </w:rPr>
        <w:t>Please deliver to me these reasonably requested items within three days of your receipt of this notice, otherwise I will hold you all personally liable for any adverse events which arise from the school adhering to the UK Government policy of rolling out the COVID ‘vaccines’ for children.</w:t>
      </w:r>
    </w:p>
    <w:p w14:paraId="4798231A" w14:textId="77777777" w:rsidR="00F3100A" w:rsidRPr="00F3100A" w:rsidRDefault="00F3100A" w:rsidP="00F3100A">
      <w:pPr>
        <w:rPr>
          <w:sz w:val="25"/>
          <w:szCs w:val="25"/>
        </w:rPr>
      </w:pPr>
    </w:p>
    <w:p w14:paraId="328784F9" w14:textId="77777777" w:rsidR="00F3100A" w:rsidRPr="00F3100A" w:rsidRDefault="00F3100A" w:rsidP="00F3100A">
      <w:pPr>
        <w:rPr>
          <w:sz w:val="25"/>
          <w:szCs w:val="25"/>
        </w:rPr>
      </w:pPr>
      <w:r w:rsidRPr="00F3100A">
        <w:rPr>
          <w:sz w:val="25"/>
          <w:szCs w:val="25"/>
        </w:rPr>
        <w:t>I look forward to hearing from you without delay in signed writing.</w:t>
      </w:r>
    </w:p>
    <w:p w14:paraId="140506D9" w14:textId="77777777" w:rsidR="00F3100A" w:rsidRPr="00F3100A" w:rsidRDefault="00F3100A" w:rsidP="00F3100A">
      <w:pPr>
        <w:rPr>
          <w:sz w:val="25"/>
          <w:szCs w:val="25"/>
        </w:rPr>
      </w:pPr>
    </w:p>
    <w:p w14:paraId="5771F208" w14:textId="77777777" w:rsidR="00344055" w:rsidRDefault="00F3100A" w:rsidP="00F3100A">
      <w:pPr>
        <w:rPr>
          <w:sz w:val="25"/>
          <w:szCs w:val="25"/>
        </w:rPr>
      </w:pPr>
      <w:r w:rsidRPr="00F3100A">
        <w:rPr>
          <w:sz w:val="25"/>
          <w:szCs w:val="25"/>
        </w:rPr>
        <w:t xml:space="preserve">In sincerity and honour, without ill will, </w:t>
      </w:r>
      <w:proofErr w:type="gramStart"/>
      <w:r w:rsidRPr="00F3100A">
        <w:rPr>
          <w:sz w:val="25"/>
          <w:szCs w:val="25"/>
        </w:rPr>
        <w:t>frivolity</w:t>
      </w:r>
      <w:proofErr w:type="gramEnd"/>
      <w:r w:rsidRPr="00F3100A">
        <w:rPr>
          <w:sz w:val="25"/>
          <w:szCs w:val="25"/>
        </w:rPr>
        <w:t xml:space="preserve"> or vexation,</w:t>
      </w:r>
    </w:p>
    <w:p w14:paraId="5BBC8897" w14:textId="77777777" w:rsidR="00344055" w:rsidRDefault="00344055" w:rsidP="00F3100A">
      <w:pPr>
        <w:rPr>
          <w:sz w:val="25"/>
          <w:szCs w:val="25"/>
        </w:rPr>
      </w:pPr>
    </w:p>
    <w:p w14:paraId="6E21EF77" w14:textId="77777777" w:rsidR="00344055" w:rsidRDefault="00344055" w:rsidP="00F3100A">
      <w:pPr>
        <w:rPr>
          <w:sz w:val="25"/>
          <w:szCs w:val="25"/>
        </w:rPr>
      </w:pPr>
    </w:p>
    <w:p w14:paraId="414E2C87" w14:textId="77777777" w:rsidR="00344055" w:rsidRDefault="00344055" w:rsidP="00344055">
      <w:pPr>
        <w:rPr>
          <w:b/>
          <w:bCs/>
          <w:color w:val="FF0000"/>
          <w:sz w:val="25"/>
          <w:szCs w:val="25"/>
        </w:rPr>
      </w:pPr>
    </w:p>
    <w:p w14:paraId="604B78F7" w14:textId="4A6C8C46" w:rsidR="00344055" w:rsidRDefault="00344055" w:rsidP="00344055">
      <w:pPr>
        <w:rPr>
          <w:b/>
          <w:bCs/>
          <w:color w:val="FF0000"/>
          <w:sz w:val="25"/>
          <w:szCs w:val="25"/>
        </w:rPr>
      </w:pPr>
      <w:r w:rsidRPr="00344055">
        <w:rPr>
          <w:b/>
          <w:bCs/>
          <w:color w:val="FF0000"/>
          <w:sz w:val="25"/>
          <w:szCs w:val="25"/>
        </w:rPr>
        <w:t>[NAME</w:t>
      </w:r>
      <w:r w:rsidRPr="00344055">
        <w:rPr>
          <w:b/>
          <w:bCs/>
          <w:color w:val="FF0000"/>
          <w:spacing w:val="-1"/>
          <w:sz w:val="25"/>
          <w:szCs w:val="25"/>
        </w:rPr>
        <w:t xml:space="preserve"> </w:t>
      </w:r>
      <w:r w:rsidRPr="00344055">
        <w:rPr>
          <w:b/>
          <w:bCs/>
          <w:color w:val="FF0000"/>
          <w:sz w:val="25"/>
          <w:szCs w:val="25"/>
        </w:rPr>
        <w:t>OF PARENT]</w:t>
      </w:r>
    </w:p>
    <w:p w14:paraId="5123FAC2" w14:textId="77777777" w:rsidR="00867EF4" w:rsidRPr="00F3100A" w:rsidRDefault="00867EF4" w:rsidP="00F3100A">
      <w:pPr>
        <w:rPr>
          <w:sz w:val="25"/>
          <w:szCs w:val="25"/>
        </w:rPr>
      </w:pPr>
    </w:p>
    <w:p w14:paraId="7E1010E1" w14:textId="6F0EFB60" w:rsidR="00867EF4" w:rsidRPr="00F3100A" w:rsidRDefault="00543AA7" w:rsidP="00F3100A">
      <w:pPr>
        <w:rPr>
          <w:sz w:val="25"/>
          <w:szCs w:val="25"/>
        </w:rPr>
      </w:pPr>
      <w:r w:rsidRPr="00F3100A">
        <w:rPr>
          <w:sz w:val="25"/>
          <w:szCs w:val="25"/>
        </w:rPr>
        <w:t>Trustee</w:t>
      </w:r>
      <w:r w:rsidRPr="00F3100A">
        <w:rPr>
          <w:spacing w:val="-6"/>
          <w:sz w:val="25"/>
          <w:szCs w:val="25"/>
        </w:rPr>
        <w:t xml:space="preserve"> </w:t>
      </w:r>
      <w:r w:rsidRPr="00F3100A">
        <w:rPr>
          <w:sz w:val="25"/>
          <w:szCs w:val="25"/>
        </w:rPr>
        <w:t>of</w:t>
      </w:r>
      <w:r w:rsidRPr="00F3100A">
        <w:rPr>
          <w:spacing w:val="-7"/>
          <w:sz w:val="25"/>
          <w:szCs w:val="25"/>
        </w:rPr>
        <w:t xml:space="preserve"> </w:t>
      </w:r>
      <w:r w:rsidRPr="00F3100A">
        <w:rPr>
          <w:sz w:val="25"/>
          <w:szCs w:val="25"/>
        </w:rPr>
        <w:t>People's</w:t>
      </w:r>
      <w:r w:rsidRPr="00F3100A">
        <w:rPr>
          <w:spacing w:val="-7"/>
          <w:sz w:val="25"/>
          <w:szCs w:val="25"/>
        </w:rPr>
        <w:t xml:space="preserve"> </w:t>
      </w:r>
      <w:r w:rsidRPr="00F3100A">
        <w:rPr>
          <w:sz w:val="25"/>
          <w:szCs w:val="25"/>
        </w:rPr>
        <w:t>Union</w:t>
      </w:r>
      <w:r w:rsidRPr="00F3100A">
        <w:rPr>
          <w:spacing w:val="-7"/>
          <w:sz w:val="25"/>
          <w:szCs w:val="25"/>
        </w:rPr>
        <w:t xml:space="preserve"> </w:t>
      </w:r>
      <w:r w:rsidRPr="00F3100A">
        <w:rPr>
          <w:sz w:val="25"/>
          <w:szCs w:val="25"/>
        </w:rPr>
        <w:t>of</w:t>
      </w:r>
      <w:r w:rsidRPr="00F3100A">
        <w:rPr>
          <w:spacing w:val="-6"/>
          <w:sz w:val="25"/>
          <w:szCs w:val="25"/>
        </w:rPr>
        <w:t xml:space="preserve"> </w:t>
      </w:r>
      <w:r w:rsidRPr="00F3100A">
        <w:rPr>
          <w:sz w:val="25"/>
          <w:szCs w:val="25"/>
        </w:rPr>
        <w:t>Britain</w:t>
      </w:r>
    </w:p>
    <w:p w14:paraId="496474E9" w14:textId="166415B2" w:rsidR="00867EF4" w:rsidRPr="00F3100A" w:rsidRDefault="00543AA7" w:rsidP="00F3100A">
      <w:pPr>
        <w:rPr>
          <w:sz w:val="25"/>
          <w:szCs w:val="25"/>
        </w:rPr>
      </w:pPr>
      <w:r w:rsidRPr="00F3100A">
        <w:rPr>
          <w:sz w:val="25"/>
          <w:szCs w:val="25"/>
        </w:rPr>
        <w:t>All</w:t>
      </w:r>
      <w:r w:rsidRPr="00F3100A">
        <w:rPr>
          <w:spacing w:val="-7"/>
          <w:sz w:val="25"/>
          <w:szCs w:val="25"/>
        </w:rPr>
        <w:t xml:space="preserve"> </w:t>
      </w:r>
      <w:r w:rsidRPr="00F3100A">
        <w:rPr>
          <w:sz w:val="25"/>
          <w:szCs w:val="25"/>
        </w:rPr>
        <w:t>Rights</w:t>
      </w:r>
      <w:r w:rsidRPr="00F3100A">
        <w:rPr>
          <w:spacing w:val="-7"/>
          <w:sz w:val="25"/>
          <w:szCs w:val="25"/>
        </w:rPr>
        <w:t xml:space="preserve"> </w:t>
      </w:r>
      <w:r w:rsidRPr="00F3100A">
        <w:rPr>
          <w:sz w:val="25"/>
          <w:szCs w:val="25"/>
        </w:rPr>
        <w:t>Reserved</w:t>
      </w:r>
      <w:r w:rsidRPr="00F3100A">
        <w:rPr>
          <w:spacing w:val="-9"/>
          <w:sz w:val="25"/>
          <w:szCs w:val="25"/>
        </w:rPr>
        <w:t xml:space="preserve"> </w:t>
      </w:r>
      <w:r w:rsidRPr="00F3100A">
        <w:rPr>
          <w:sz w:val="25"/>
          <w:szCs w:val="25"/>
        </w:rPr>
        <w:t>under</w:t>
      </w:r>
      <w:r w:rsidRPr="00F3100A">
        <w:rPr>
          <w:spacing w:val="-9"/>
          <w:sz w:val="25"/>
          <w:szCs w:val="25"/>
        </w:rPr>
        <w:t xml:space="preserve"> </w:t>
      </w:r>
      <w:r w:rsidRPr="00F3100A">
        <w:rPr>
          <w:sz w:val="25"/>
          <w:szCs w:val="25"/>
        </w:rPr>
        <w:t>the</w:t>
      </w:r>
      <w:r w:rsidRPr="00F3100A">
        <w:rPr>
          <w:spacing w:val="-8"/>
          <w:sz w:val="25"/>
          <w:szCs w:val="25"/>
        </w:rPr>
        <w:t xml:space="preserve"> </w:t>
      </w:r>
      <w:r w:rsidRPr="00F3100A">
        <w:rPr>
          <w:sz w:val="25"/>
          <w:szCs w:val="25"/>
        </w:rPr>
        <w:t>Treaty</w:t>
      </w:r>
      <w:r w:rsidRPr="00F3100A">
        <w:rPr>
          <w:spacing w:val="-8"/>
          <w:sz w:val="25"/>
          <w:szCs w:val="25"/>
        </w:rPr>
        <w:t xml:space="preserve"> </w:t>
      </w:r>
      <w:r w:rsidRPr="00F3100A">
        <w:rPr>
          <w:sz w:val="25"/>
          <w:szCs w:val="25"/>
        </w:rPr>
        <w:t>of</w:t>
      </w:r>
      <w:r w:rsidRPr="00F3100A">
        <w:rPr>
          <w:spacing w:val="-10"/>
          <w:sz w:val="25"/>
          <w:szCs w:val="25"/>
        </w:rPr>
        <w:t xml:space="preserve"> </w:t>
      </w:r>
      <w:r w:rsidRPr="00F3100A">
        <w:rPr>
          <w:sz w:val="25"/>
          <w:szCs w:val="25"/>
        </w:rPr>
        <w:t>Universal</w:t>
      </w:r>
      <w:r w:rsidRPr="00F3100A">
        <w:rPr>
          <w:spacing w:val="-9"/>
          <w:sz w:val="25"/>
          <w:szCs w:val="25"/>
        </w:rPr>
        <w:t xml:space="preserve"> </w:t>
      </w:r>
      <w:r w:rsidRPr="00F3100A">
        <w:rPr>
          <w:sz w:val="25"/>
          <w:szCs w:val="25"/>
        </w:rPr>
        <w:t>Community</w:t>
      </w:r>
      <w:r w:rsidRPr="00F3100A">
        <w:rPr>
          <w:spacing w:val="-8"/>
          <w:sz w:val="25"/>
          <w:szCs w:val="25"/>
        </w:rPr>
        <w:t xml:space="preserve"> </w:t>
      </w:r>
      <w:r w:rsidRPr="00F3100A">
        <w:rPr>
          <w:sz w:val="25"/>
          <w:szCs w:val="25"/>
        </w:rPr>
        <w:t>Trust</w:t>
      </w:r>
      <w:r w:rsidRPr="00F3100A">
        <w:rPr>
          <w:spacing w:val="-50"/>
          <w:sz w:val="25"/>
          <w:szCs w:val="25"/>
        </w:rPr>
        <w:t xml:space="preserve"> </w:t>
      </w:r>
      <w:r w:rsidR="00344055">
        <w:rPr>
          <w:spacing w:val="-50"/>
          <w:sz w:val="25"/>
          <w:szCs w:val="25"/>
        </w:rPr>
        <w:br/>
      </w:r>
      <w:r w:rsidRPr="00F3100A">
        <w:rPr>
          <w:sz w:val="25"/>
          <w:szCs w:val="25"/>
        </w:rPr>
        <w:t>Errors</w:t>
      </w:r>
      <w:r w:rsidRPr="00F3100A">
        <w:rPr>
          <w:spacing w:val="-2"/>
          <w:sz w:val="25"/>
          <w:szCs w:val="25"/>
        </w:rPr>
        <w:t xml:space="preserve"> </w:t>
      </w:r>
      <w:r w:rsidRPr="00F3100A">
        <w:rPr>
          <w:sz w:val="25"/>
          <w:szCs w:val="25"/>
        </w:rPr>
        <w:t>&amp; Omissions Excepted</w:t>
      </w:r>
    </w:p>
    <w:p w14:paraId="2DE5DB26" w14:textId="77777777" w:rsidR="00867EF4" w:rsidRDefault="00543AA7">
      <w:pPr>
        <w:pStyle w:val="BodyText"/>
        <w:spacing w:before="2"/>
        <w:rPr>
          <w:sz w:val="10"/>
        </w:rPr>
      </w:pPr>
      <w:r>
        <w:rPr>
          <w:noProof/>
        </w:rPr>
        <w:drawing>
          <wp:anchor distT="0" distB="0" distL="0" distR="0" simplePos="0" relativeHeight="251659264" behindDoc="0" locked="0" layoutInCell="1" allowOverlap="1" wp14:anchorId="50C73212" wp14:editId="159211DB">
            <wp:simplePos x="0" y="0"/>
            <wp:positionH relativeFrom="page">
              <wp:posOffset>2626360</wp:posOffset>
            </wp:positionH>
            <wp:positionV relativeFrom="paragraph">
              <wp:posOffset>1487805</wp:posOffset>
            </wp:positionV>
            <wp:extent cx="2254905" cy="1981200"/>
            <wp:effectExtent l="0" t="0" r="0" b="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2254905" cy="1981200"/>
                    </a:xfrm>
                    <a:prstGeom prst="rect">
                      <a:avLst/>
                    </a:prstGeom>
                  </pic:spPr>
                </pic:pic>
              </a:graphicData>
            </a:graphic>
          </wp:anchor>
        </w:drawing>
      </w:r>
    </w:p>
    <w:p w14:paraId="661505BD" w14:textId="77777777" w:rsidR="00867EF4" w:rsidRDefault="00867EF4">
      <w:pPr>
        <w:rPr>
          <w:sz w:val="10"/>
        </w:rPr>
        <w:sectPr w:rsidR="00867EF4" w:rsidSect="006A2098">
          <w:pgSz w:w="11900" w:h="16840"/>
          <w:pgMar w:top="1960" w:right="1040" w:bottom="1380" w:left="1020" w:header="737" w:footer="170" w:gutter="0"/>
          <w:cols w:space="720"/>
          <w:docGrid w:linePitch="299"/>
        </w:sectPr>
      </w:pPr>
    </w:p>
    <w:p w14:paraId="4F8A01B2" w14:textId="77777777" w:rsidR="00867EF4" w:rsidRDefault="00867EF4">
      <w:pPr>
        <w:pStyle w:val="BodyText"/>
        <w:rPr>
          <w:sz w:val="20"/>
        </w:rPr>
      </w:pPr>
    </w:p>
    <w:p w14:paraId="7C6FE1ED" w14:textId="77777777" w:rsidR="00867EF4" w:rsidRDefault="00867EF4">
      <w:pPr>
        <w:pStyle w:val="BodyText"/>
        <w:spacing w:before="1"/>
        <w:rPr>
          <w:sz w:val="16"/>
        </w:rPr>
      </w:pPr>
    </w:p>
    <w:p w14:paraId="6B3B4040" w14:textId="77777777" w:rsidR="00867EF4" w:rsidRDefault="00543AA7">
      <w:pPr>
        <w:pStyle w:val="Heading1"/>
        <w:rPr>
          <w:u w:val="none"/>
        </w:rPr>
      </w:pPr>
      <w:bookmarkStart w:id="3" w:name="Notice_of_Default"/>
      <w:bookmarkEnd w:id="3"/>
      <w:r>
        <w:t>Notice</w:t>
      </w:r>
      <w:r>
        <w:rPr>
          <w:spacing w:val="-6"/>
        </w:rPr>
        <w:t xml:space="preserve"> </w:t>
      </w:r>
      <w:r>
        <w:t>of</w:t>
      </w:r>
      <w:r>
        <w:rPr>
          <w:spacing w:val="-6"/>
        </w:rPr>
        <w:t xml:space="preserve"> </w:t>
      </w:r>
      <w:r>
        <w:t>Default</w:t>
      </w:r>
    </w:p>
    <w:p w14:paraId="5B1CBA87" w14:textId="77777777" w:rsidR="00867EF4" w:rsidRDefault="00867EF4">
      <w:pPr>
        <w:pStyle w:val="BodyText"/>
        <w:spacing w:before="7"/>
        <w:rPr>
          <w:b/>
          <w:sz w:val="25"/>
        </w:rPr>
      </w:pPr>
    </w:p>
    <w:p w14:paraId="7FA43532" w14:textId="77777777" w:rsidR="00F3100A" w:rsidRPr="00F3100A" w:rsidRDefault="00F3100A" w:rsidP="00F3100A">
      <w:pPr>
        <w:spacing w:line="480" w:lineRule="auto"/>
        <w:rPr>
          <w:sz w:val="24"/>
          <w:szCs w:val="24"/>
        </w:rPr>
      </w:pPr>
      <w:r w:rsidRPr="00F3100A">
        <w:rPr>
          <w:sz w:val="24"/>
          <w:szCs w:val="24"/>
        </w:rPr>
        <w:t>If the governors propose that you should enter reasonable discussions before they take a position on the issues you have raised, this process should be suspended pending the outcome of further communications. The same would apply in the event this happens at an earlier stage.</w:t>
      </w:r>
    </w:p>
    <w:p w14:paraId="5999BD0B" w14:textId="77777777" w:rsidR="00F3100A" w:rsidRPr="00F3100A" w:rsidRDefault="00F3100A" w:rsidP="00F3100A">
      <w:pPr>
        <w:spacing w:line="480" w:lineRule="auto"/>
        <w:rPr>
          <w:sz w:val="24"/>
          <w:szCs w:val="24"/>
        </w:rPr>
      </w:pPr>
    </w:p>
    <w:p w14:paraId="1FE18C7E" w14:textId="79F62ED3" w:rsidR="00867EF4" w:rsidRDefault="00F3100A" w:rsidP="00F3100A">
      <w:pPr>
        <w:spacing w:line="480" w:lineRule="auto"/>
        <w:sectPr w:rsidR="00867EF4" w:rsidSect="006A2098">
          <w:pgSz w:w="11900" w:h="16840"/>
          <w:pgMar w:top="1960" w:right="1040" w:bottom="1380" w:left="1020" w:header="624" w:footer="170" w:gutter="0"/>
          <w:cols w:space="720"/>
          <w:docGrid w:linePitch="299"/>
        </w:sectPr>
      </w:pPr>
      <w:r w:rsidRPr="00F3100A">
        <w:rPr>
          <w:sz w:val="24"/>
          <w:szCs w:val="24"/>
        </w:rPr>
        <w:t>However, if you don’t receive what you have reasonably requested and the school governors refuse to cease and desist in their plans to ‘vaccinate’ your child, the Notice of Default should be sent, notifying them of the potential civil and criminal liabilities they have incurred.</w:t>
      </w:r>
    </w:p>
    <w:p w14:paraId="2AD7742C" w14:textId="77777777" w:rsidR="00867EF4" w:rsidRDefault="00867EF4">
      <w:pPr>
        <w:pStyle w:val="BodyText"/>
        <w:spacing w:before="8"/>
        <w:rPr>
          <w:sz w:val="15"/>
        </w:rPr>
      </w:pPr>
    </w:p>
    <w:p w14:paraId="269090E1" w14:textId="77777777" w:rsidR="00867EF4" w:rsidRDefault="00543AA7">
      <w:pPr>
        <w:pStyle w:val="Heading2"/>
        <w:spacing w:line="480" w:lineRule="auto"/>
        <w:ind w:left="5148" w:right="644" w:firstLine="2146"/>
      </w:pPr>
      <w:r>
        <w:rPr>
          <w:spacing w:val="-1"/>
        </w:rPr>
        <w:t>NAME</w:t>
      </w:r>
      <w:r>
        <w:rPr>
          <w:spacing w:val="-12"/>
        </w:rPr>
        <w:t xml:space="preserve"> </w:t>
      </w:r>
      <w:r>
        <w:rPr>
          <w:spacing w:val="-1"/>
        </w:rPr>
        <w:t>OF</w:t>
      </w:r>
      <w:r>
        <w:rPr>
          <w:spacing w:val="-11"/>
        </w:rPr>
        <w:t xml:space="preserve"> </w:t>
      </w:r>
      <w:r>
        <w:rPr>
          <w:spacing w:val="-1"/>
        </w:rPr>
        <w:t>PARENT</w:t>
      </w:r>
      <w:r>
        <w:rPr>
          <w:spacing w:val="-50"/>
        </w:rPr>
        <w:t xml:space="preserve"> </w:t>
      </w:r>
      <w:r>
        <w:t>PARENT'S</w:t>
      </w:r>
      <w:r>
        <w:rPr>
          <w:spacing w:val="-8"/>
        </w:rPr>
        <w:t xml:space="preserve"> </w:t>
      </w:r>
      <w:r>
        <w:t>ADDRESS</w:t>
      </w:r>
      <w:r>
        <w:rPr>
          <w:spacing w:val="-8"/>
        </w:rPr>
        <w:t xml:space="preserve"> </w:t>
      </w:r>
      <w:r>
        <w:t>/</w:t>
      </w:r>
      <w:r>
        <w:rPr>
          <w:spacing w:val="-8"/>
        </w:rPr>
        <w:t xml:space="preserve"> </w:t>
      </w:r>
      <w:r>
        <w:t>EMAIL</w:t>
      </w:r>
      <w:r>
        <w:rPr>
          <w:spacing w:val="-7"/>
        </w:rPr>
        <w:t xml:space="preserve"> </w:t>
      </w:r>
      <w:r>
        <w:t>ADDRESS</w:t>
      </w:r>
    </w:p>
    <w:p w14:paraId="1312D9DD" w14:textId="77777777" w:rsidR="00867EF4" w:rsidRDefault="00867EF4">
      <w:pPr>
        <w:pStyle w:val="BodyText"/>
        <w:spacing w:before="4"/>
        <w:rPr>
          <w:sz w:val="15"/>
        </w:rPr>
      </w:pPr>
    </w:p>
    <w:p w14:paraId="553CA9C2" w14:textId="3CED8D91" w:rsidR="00867EF4" w:rsidRDefault="00543AA7">
      <w:pPr>
        <w:spacing w:before="100" w:line="480" w:lineRule="auto"/>
        <w:ind w:left="684" w:right="5351"/>
        <w:rPr>
          <w:sz w:val="24"/>
        </w:rPr>
      </w:pPr>
      <w:r>
        <w:rPr>
          <w:sz w:val="24"/>
        </w:rPr>
        <w:t>FAO:</w:t>
      </w:r>
      <w:r>
        <w:rPr>
          <w:spacing w:val="-10"/>
          <w:sz w:val="24"/>
        </w:rPr>
        <w:t xml:space="preserve"> </w:t>
      </w:r>
      <w:r>
        <w:rPr>
          <w:sz w:val="24"/>
        </w:rPr>
        <w:t>NAME</w:t>
      </w:r>
      <w:r>
        <w:rPr>
          <w:spacing w:val="-11"/>
          <w:sz w:val="24"/>
        </w:rPr>
        <w:t xml:space="preserve"> </w:t>
      </w:r>
      <w:r>
        <w:rPr>
          <w:sz w:val="24"/>
        </w:rPr>
        <w:t>OF</w:t>
      </w:r>
      <w:r>
        <w:rPr>
          <w:spacing w:val="-11"/>
          <w:sz w:val="24"/>
        </w:rPr>
        <w:t xml:space="preserve"> </w:t>
      </w:r>
      <w:r>
        <w:rPr>
          <w:sz w:val="24"/>
        </w:rPr>
        <w:t>SCHOOL</w:t>
      </w:r>
      <w:r w:rsidR="00480729">
        <w:rPr>
          <w:sz w:val="24"/>
        </w:rPr>
        <w:t xml:space="preserve"> HEAD AND</w:t>
      </w:r>
      <w:r>
        <w:rPr>
          <w:spacing w:val="-10"/>
          <w:sz w:val="24"/>
        </w:rPr>
        <w:t xml:space="preserve"> </w:t>
      </w:r>
      <w:r>
        <w:rPr>
          <w:sz w:val="24"/>
        </w:rPr>
        <w:t>GOVERNORS</w:t>
      </w:r>
      <w:r>
        <w:rPr>
          <w:spacing w:val="-50"/>
          <w:sz w:val="24"/>
        </w:rPr>
        <w:t xml:space="preserve"> </w:t>
      </w:r>
      <w:r w:rsidR="00480729">
        <w:rPr>
          <w:spacing w:val="-50"/>
          <w:sz w:val="24"/>
        </w:rPr>
        <w:br/>
      </w:r>
      <w:r>
        <w:rPr>
          <w:sz w:val="24"/>
        </w:rPr>
        <w:t>ADDRESS OF SCHOOL</w:t>
      </w:r>
    </w:p>
    <w:p w14:paraId="6447129A" w14:textId="74202AC4" w:rsidR="00344055" w:rsidRPr="00344055" w:rsidRDefault="00344055" w:rsidP="00344055">
      <w:pPr>
        <w:pStyle w:val="BodyText"/>
        <w:spacing w:line="280" w:lineRule="exact"/>
        <w:ind w:left="684"/>
        <w:rPr>
          <w:b/>
          <w:bCs/>
          <w:i/>
          <w:iCs/>
          <w:color w:val="FF0000"/>
        </w:rPr>
      </w:pPr>
      <w:r w:rsidRPr="00344055">
        <w:rPr>
          <w:b/>
          <w:bCs/>
          <w:i/>
          <w:iCs/>
          <w:color w:val="FF0000"/>
        </w:rPr>
        <w:t>[Date of Sending</w:t>
      </w:r>
      <w:r>
        <w:rPr>
          <w:b/>
          <w:bCs/>
          <w:i/>
          <w:iCs/>
          <w:color w:val="FF0000"/>
        </w:rPr>
        <w:t xml:space="preserve"> 3 days after receipt of first Notice</w:t>
      </w:r>
      <w:r w:rsidRPr="00344055">
        <w:rPr>
          <w:b/>
          <w:bCs/>
          <w:i/>
          <w:iCs/>
          <w:color w:val="FF0000"/>
        </w:rPr>
        <w:t>]</w:t>
      </w:r>
    </w:p>
    <w:p w14:paraId="7F0EFE9A" w14:textId="77777777" w:rsidR="00867EF4" w:rsidRDefault="00867EF4">
      <w:pPr>
        <w:pStyle w:val="BodyText"/>
        <w:rPr>
          <w:sz w:val="28"/>
        </w:rPr>
      </w:pPr>
    </w:p>
    <w:p w14:paraId="7D4A5D84" w14:textId="77777777" w:rsidR="00867EF4" w:rsidRDefault="00543AA7">
      <w:pPr>
        <w:spacing w:before="237"/>
        <w:ind w:left="2766" w:right="2734"/>
        <w:jc w:val="center"/>
        <w:rPr>
          <w:b/>
          <w:sz w:val="24"/>
        </w:rPr>
      </w:pPr>
      <w:r>
        <w:rPr>
          <w:b/>
          <w:spacing w:val="-3"/>
          <w:sz w:val="24"/>
          <w:u w:val="single"/>
        </w:rPr>
        <w:t>NOTICE</w:t>
      </w:r>
      <w:r>
        <w:rPr>
          <w:b/>
          <w:spacing w:val="-9"/>
          <w:sz w:val="24"/>
          <w:u w:val="single"/>
        </w:rPr>
        <w:t xml:space="preserve"> </w:t>
      </w:r>
      <w:r>
        <w:rPr>
          <w:b/>
          <w:spacing w:val="-3"/>
          <w:sz w:val="24"/>
          <w:u w:val="single"/>
        </w:rPr>
        <w:t>OF</w:t>
      </w:r>
      <w:r>
        <w:rPr>
          <w:b/>
          <w:spacing w:val="-9"/>
          <w:sz w:val="24"/>
          <w:u w:val="single"/>
        </w:rPr>
        <w:t xml:space="preserve"> </w:t>
      </w:r>
      <w:r>
        <w:rPr>
          <w:b/>
          <w:spacing w:val="-3"/>
          <w:sz w:val="24"/>
          <w:u w:val="single"/>
        </w:rPr>
        <w:t>DEFAULT</w:t>
      </w:r>
    </w:p>
    <w:p w14:paraId="28F28FA9" w14:textId="77777777" w:rsidR="00867EF4" w:rsidRDefault="00867EF4">
      <w:pPr>
        <w:pStyle w:val="BodyText"/>
        <w:rPr>
          <w:b/>
          <w:sz w:val="20"/>
        </w:rPr>
      </w:pPr>
    </w:p>
    <w:p w14:paraId="7C7DFFDC" w14:textId="77777777" w:rsidR="00867EF4" w:rsidRDefault="00867EF4">
      <w:pPr>
        <w:pStyle w:val="BodyText"/>
        <w:spacing w:before="5"/>
        <w:rPr>
          <w:b/>
          <w:sz w:val="19"/>
        </w:rPr>
      </w:pPr>
    </w:p>
    <w:p w14:paraId="08CDA757" w14:textId="77777777" w:rsidR="00867EF4" w:rsidRDefault="00543AA7">
      <w:pPr>
        <w:spacing w:before="100" w:line="480" w:lineRule="auto"/>
        <w:ind w:left="2548" w:right="2510"/>
        <w:rPr>
          <w:b/>
          <w:sz w:val="24"/>
        </w:rPr>
      </w:pPr>
      <w:r>
        <w:rPr>
          <w:b/>
          <w:sz w:val="24"/>
          <w:u w:val="single"/>
        </w:rPr>
        <w:t>NOTICE</w:t>
      </w:r>
      <w:r>
        <w:rPr>
          <w:b/>
          <w:spacing w:val="-13"/>
          <w:sz w:val="24"/>
          <w:u w:val="single"/>
        </w:rPr>
        <w:t xml:space="preserve"> </w:t>
      </w:r>
      <w:r>
        <w:rPr>
          <w:b/>
          <w:sz w:val="24"/>
          <w:u w:val="single"/>
        </w:rPr>
        <w:t>TO</w:t>
      </w:r>
      <w:r>
        <w:rPr>
          <w:b/>
          <w:spacing w:val="-11"/>
          <w:sz w:val="24"/>
          <w:u w:val="single"/>
        </w:rPr>
        <w:t xml:space="preserve"> </w:t>
      </w:r>
      <w:r>
        <w:rPr>
          <w:b/>
          <w:sz w:val="24"/>
          <w:u w:val="single"/>
        </w:rPr>
        <w:t>AGENT</w:t>
      </w:r>
      <w:r>
        <w:rPr>
          <w:b/>
          <w:spacing w:val="-10"/>
          <w:sz w:val="24"/>
          <w:u w:val="single"/>
        </w:rPr>
        <w:t xml:space="preserve"> </w:t>
      </w:r>
      <w:r>
        <w:rPr>
          <w:b/>
          <w:sz w:val="24"/>
          <w:u w:val="single"/>
        </w:rPr>
        <w:t>IS</w:t>
      </w:r>
      <w:r>
        <w:rPr>
          <w:b/>
          <w:spacing w:val="-10"/>
          <w:sz w:val="24"/>
          <w:u w:val="single"/>
        </w:rPr>
        <w:t xml:space="preserve"> </w:t>
      </w:r>
      <w:r>
        <w:rPr>
          <w:b/>
          <w:sz w:val="24"/>
          <w:u w:val="single"/>
        </w:rPr>
        <w:t>NOTICE</w:t>
      </w:r>
      <w:r>
        <w:rPr>
          <w:b/>
          <w:spacing w:val="-11"/>
          <w:sz w:val="24"/>
          <w:u w:val="single"/>
        </w:rPr>
        <w:t xml:space="preserve"> </w:t>
      </w:r>
      <w:r>
        <w:rPr>
          <w:b/>
          <w:sz w:val="24"/>
          <w:u w:val="single"/>
        </w:rPr>
        <w:t>TO</w:t>
      </w:r>
      <w:r>
        <w:rPr>
          <w:b/>
          <w:spacing w:val="-12"/>
          <w:sz w:val="24"/>
          <w:u w:val="single"/>
        </w:rPr>
        <w:t xml:space="preserve"> </w:t>
      </w:r>
      <w:r>
        <w:rPr>
          <w:b/>
          <w:sz w:val="24"/>
          <w:u w:val="single"/>
        </w:rPr>
        <w:t>PRINCIPAL</w:t>
      </w:r>
      <w:r>
        <w:rPr>
          <w:b/>
          <w:spacing w:val="-50"/>
          <w:sz w:val="24"/>
        </w:rPr>
        <w:t xml:space="preserve"> </w:t>
      </w:r>
      <w:r>
        <w:rPr>
          <w:b/>
          <w:sz w:val="24"/>
          <w:u w:val="single"/>
        </w:rPr>
        <w:t>NOTICE</w:t>
      </w:r>
      <w:r>
        <w:rPr>
          <w:b/>
          <w:spacing w:val="-13"/>
          <w:sz w:val="24"/>
          <w:u w:val="single"/>
        </w:rPr>
        <w:t xml:space="preserve"> </w:t>
      </w:r>
      <w:r>
        <w:rPr>
          <w:b/>
          <w:sz w:val="24"/>
          <w:u w:val="single"/>
        </w:rPr>
        <w:t>TO</w:t>
      </w:r>
      <w:r>
        <w:rPr>
          <w:b/>
          <w:spacing w:val="-10"/>
          <w:sz w:val="24"/>
          <w:u w:val="single"/>
        </w:rPr>
        <w:t xml:space="preserve"> </w:t>
      </w:r>
      <w:r>
        <w:rPr>
          <w:b/>
          <w:sz w:val="24"/>
          <w:u w:val="single"/>
        </w:rPr>
        <w:t>PRINCIPAL</w:t>
      </w:r>
      <w:r>
        <w:rPr>
          <w:b/>
          <w:spacing w:val="-11"/>
          <w:sz w:val="24"/>
          <w:u w:val="single"/>
        </w:rPr>
        <w:t xml:space="preserve"> </w:t>
      </w:r>
      <w:r>
        <w:rPr>
          <w:b/>
          <w:sz w:val="24"/>
          <w:u w:val="single"/>
        </w:rPr>
        <w:t>IS</w:t>
      </w:r>
      <w:r>
        <w:rPr>
          <w:b/>
          <w:spacing w:val="-11"/>
          <w:sz w:val="24"/>
          <w:u w:val="single"/>
        </w:rPr>
        <w:t xml:space="preserve"> </w:t>
      </w:r>
      <w:r>
        <w:rPr>
          <w:b/>
          <w:sz w:val="24"/>
          <w:u w:val="single"/>
        </w:rPr>
        <w:t>NOTICE</w:t>
      </w:r>
      <w:r>
        <w:rPr>
          <w:b/>
          <w:spacing w:val="-11"/>
          <w:sz w:val="24"/>
          <w:u w:val="single"/>
        </w:rPr>
        <w:t xml:space="preserve"> </w:t>
      </w:r>
      <w:r>
        <w:rPr>
          <w:b/>
          <w:sz w:val="24"/>
          <w:u w:val="single"/>
        </w:rPr>
        <w:t>TO</w:t>
      </w:r>
      <w:r>
        <w:rPr>
          <w:b/>
          <w:spacing w:val="-12"/>
          <w:sz w:val="24"/>
          <w:u w:val="single"/>
        </w:rPr>
        <w:t xml:space="preserve"> </w:t>
      </w:r>
      <w:r>
        <w:rPr>
          <w:b/>
          <w:sz w:val="24"/>
          <w:u w:val="single"/>
        </w:rPr>
        <w:t>AGENT</w:t>
      </w:r>
    </w:p>
    <w:p w14:paraId="5499775E" w14:textId="77777777" w:rsidR="00867EF4" w:rsidRDefault="00867EF4">
      <w:pPr>
        <w:pStyle w:val="BodyText"/>
        <w:spacing w:before="7"/>
        <w:rPr>
          <w:b/>
          <w:sz w:val="15"/>
        </w:rPr>
      </w:pPr>
    </w:p>
    <w:p w14:paraId="1E8524EC" w14:textId="77777777" w:rsidR="00867EF4" w:rsidRPr="00F3100A" w:rsidRDefault="00543AA7" w:rsidP="00F3100A">
      <w:pPr>
        <w:rPr>
          <w:sz w:val="25"/>
          <w:szCs w:val="25"/>
        </w:rPr>
      </w:pPr>
      <w:r w:rsidRPr="00F3100A">
        <w:rPr>
          <w:sz w:val="25"/>
          <w:szCs w:val="25"/>
        </w:rPr>
        <w:t>Dear</w:t>
      </w:r>
      <w:r w:rsidRPr="00F3100A">
        <w:rPr>
          <w:spacing w:val="-4"/>
          <w:sz w:val="25"/>
          <w:szCs w:val="25"/>
        </w:rPr>
        <w:t xml:space="preserve"> </w:t>
      </w:r>
      <w:r w:rsidRPr="00F3100A">
        <w:rPr>
          <w:sz w:val="25"/>
          <w:szCs w:val="25"/>
        </w:rPr>
        <w:t>Sir/Madam,</w:t>
      </w:r>
    </w:p>
    <w:p w14:paraId="74E6280E" w14:textId="77777777" w:rsidR="00867EF4" w:rsidRPr="00F3100A" w:rsidRDefault="00867EF4" w:rsidP="00F3100A">
      <w:pPr>
        <w:rPr>
          <w:sz w:val="25"/>
          <w:szCs w:val="25"/>
        </w:rPr>
      </w:pPr>
    </w:p>
    <w:p w14:paraId="3C9B9560" w14:textId="77777777" w:rsidR="00867EF4" w:rsidRPr="00F3100A" w:rsidRDefault="00543AA7" w:rsidP="00F3100A">
      <w:pPr>
        <w:rPr>
          <w:b/>
          <w:bCs/>
          <w:sz w:val="25"/>
          <w:szCs w:val="25"/>
        </w:rPr>
      </w:pPr>
      <w:r w:rsidRPr="00F3100A">
        <w:rPr>
          <w:b/>
          <w:bCs/>
          <w:spacing w:val="-1"/>
          <w:sz w:val="25"/>
          <w:szCs w:val="25"/>
        </w:rPr>
        <w:t>RE:</w:t>
      </w:r>
      <w:r w:rsidRPr="00F3100A">
        <w:rPr>
          <w:b/>
          <w:bCs/>
          <w:spacing w:val="-11"/>
          <w:sz w:val="25"/>
          <w:szCs w:val="25"/>
        </w:rPr>
        <w:t xml:space="preserve"> </w:t>
      </w:r>
      <w:r w:rsidRPr="00F3100A">
        <w:rPr>
          <w:b/>
          <w:bCs/>
          <w:spacing w:val="-1"/>
          <w:sz w:val="25"/>
          <w:szCs w:val="25"/>
        </w:rPr>
        <w:t>SCHOOL</w:t>
      </w:r>
      <w:r w:rsidRPr="00F3100A">
        <w:rPr>
          <w:b/>
          <w:bCs/>
          <w:spacing w:val="-12"/>
          <w:sz w:val="25"/>
          <w:szCs w:val="25"/>
        </w:rPr>
        <w:t xml:space="preserve"> </w:t>
      </w:r>
      <w:r w:rsidRPr="00F3100A">
        <w:rPr>
          <w:b/>
          <w:bCs/>
          <w:sz w:val="25"/>
          <w:szCs w:val="25"/>
        </w:rPr>
        <w:t>VACCINE</w:t>
      </w:r>
      <w:r w:rsidRPr="00F3100A">
        <w:rPr>
          <w:b/>
          <w:bCs/>
          <w:spacing w:val="-12"/>
          <w:sz w:val="25"/>
          <w:szCs w:val="25"/>
        </w:rPr>
        <w:t xml:space="preserve"> </w:t>
      </w:r>
      <w:r w:rsidRPr="00F3100A">
        <w:rPr>
          <w:b/>
          <w:bCs/>
          <w:sz w:val="25"/>
          <w:szCs w:val="25"/>
        </w:rPr>
        <w:t>POLICY.</w:t>
      </w:r>
    </w:p>
    <w:p w14:paraId="37BE5A1E" w14:textId="77777777" w:rsidR="00867EF4" w:rsidRPr="00F3100A" w:rsidRDefault="00867EF4" w:rsidP="00F3100A">
      <w:pPr>
        <w:rPr>
          <w:sz w:val="25"/>
          <w:szCs w:val="25"/>
        </w:rPr>
      </w:pPr>
    </w:p>
    <w:p w14:paraId="39442F0C" w14:textId="77777777" w:rsidR="00F3100A" w:rsidRPr="00F3100A" w:rsidRDefault="00F3100A" w:rsidP="00F3100A">
      <w:pPr>
        <w:rPr>
          <w:sz w:val="25"/>
          <w:szCs w:val="25"/>
        </w:rPr>
      </w:pPr>
      <w:r w:rsidRPr="00F3100A">
        <w:rPr>
          <w:sz w:val="25"/>
          <w:szCs w:val="25"/>
        </w:rPr>
        <w:t>Following your failure to respond to my notices dated 28/05/2021 and 01.06.2021, in relation to UK Government COVID-19 Vaccine Policy; under the protection of the People’s Union of Britain, you are hereby served Notice of Default.</w:t>
      </w:r>
    </w:p>
    <w:p w14:paraId="07CDA772" w14:textId="77777777" w:rsidR="00F3100A" w:rsidRPr="00F3100A" w:rsidRDefault="00F3100A" w:rsidP="00F3100A">
      <w:pPr>
        <w:rPr>
          <w:sz w:val="25"/>
          <w:szCs w:val="25"/>
        </w:rPr>
      </w:pPr>
    </w:p>
    <w:p w14:paraId="779D69D9" w14:textId="77777777" w:rsidR="00F3100A" w:rsidRPr="00F3100A" w:rsidRDefault="00F3100A" w:rsidP="00F3100A">
      <w:pPr>
        <w:rPr>
          <w:sz w:val="25"/>
          <w:szCs w:val="25"/>
        </w:rPr>
      </w:pPr>
      <w:r w:rsidRPr="00F3100A">
        <w:rPr>
          <w:sz w:val="25"/>
          <w:szCs w:val="25"/>
        </w:rPr>
        <w:t>Please be advised that your silence on this very serious matter has given rise, by tacit procuration, to your agreement that:</w:t>
      </w:r>
    </w:p>
    <w:p w14:paraId="6CF294D4" w14:textId="77777777" w:rsidR="00F3100A" w:rsidRPr="00F3100A" w:rsidRDefault="00F3100A" w:rsidP="00F3100A">
      <w:pPr>
        <w:rPr>
          <w:sz w:val="25"/>
          <w:szCs w:val="25"/>
        </w:rPr>
      </w:pPr>
    </w:p>
    <w:p w14:paraId="3144718B" w14:textId="77777777" w:rsidR="00F3100A" w:rsidRDefault="00F3100A" w:rsidP="00F3100A">
      <w:pPr>
        <w:pStyle w:val="BodyText"/>
      </w:pPr>
      <w:r>
        <w:t>1) There is no material evidence which proves beyond reasonable doubt that the COVID ‘vaccines’ are incapable of harming children.</w:t>
      </w:r>
    </w:p>
    <w:p w14:paraId="29C4A3F6" w14:textId="77777777" w:rsidR="00F3100A" w:rsidRDefault="00F3100A" w:rsidP="00F3100A">
      <w:pPr>
        <w:pStyle w:val="BodyText"/>
      </w:pPr>
      <w:r>
        <w:t>2) There is no material evidence which proves beyond reasonable doubt that the COVID ‘vaccines’ have undergone rigorous double-blind placebo safety studies.</w:t>
      </w:r>
    </w:p>
    <w:p w14:paraId="77D2CC43" w14:textId="77777777" w:rsidR="00F3100A" w:rsidRDefault="00F3100A" w:rsidP="00F3100A">
      <w:pPr>
        <w:pStyle w:val="BodyText"/>
      </w:pPr>
      <w:r>
        <w:t>3) There is no independent material evidence which proves beyond reasonable doubt that my child will not die, suffer or develop any adverse reactions including, but not limited to, neurological problems, blood clots, blindness, nerve damage, deafness, autoimmune disease, anaphylaxis, anaphylactoid reactions, allergies, fertility complications, Guillain-Barré Syndrome, etc and/or suffer any other form of harm, complication, or die as a result of or because of being injected with any COVID-19 vaccine.</w:t>
      </w:r>
    </w:p>
    <w:p w14:paraId="6CF31382" w14:textId="77777777" w:rsidR="00F3100A" w:rsidRDefault="00F3100A" w:rsidP="00F3100A">
      <w:pPr>
        <w:pStyle w:val="BodyText"/>
      </w:pPr>
      <w:r>
        <w:t>4) There is no material evidence which proves beyond reasonable doubt that the COVID ‘vaccines’ approved for emergency use by the MHRA provide immunity from either SARS-COV-2 or COVID-19.</w:t>
      </w:r>
    </w:p>
    <w:p w14:paraId="44405517" w14:textId="77777777" w:rsidR="00F3100A" w:rsidRDefault="00F3100A" w:rsidP="00F3100A">
      <w:pPr>
        <w:pStyle w:val="BodyText"/>
      </w:pPr>
      <w:r>
        <w:lastRenderedPageBreak/>
        <w:t>5) There is no material evidence which proves beyond reasonable doubt that the school has sought legal advice on whether it is lawful to administer emergency use ‘vaccines’ to children on the school premises and that you have performed an appropriate risk assessment.</w:t>
      </w:r>
    </w:p>
    <w:p w14:paraId="730D3EBA" w14:textId="77777777" w:rsidR="00F3100A" w:rsidRDefault="00F3100A" w:rsidP="00F3100A">
      <w:pPr>
        <w:pStyle w:val="BodyText"/>
      </w:pPr>
      <w:r>
        <w:t xml:space="preserve">6) There is no material evidence which proves beyond reasonable doubt that you have employed the Precautionary Principle when deciding </w:t>
      </w:r>
      <w:proofErr w:type="gramStart"/>
      <w:r>
        <w:t>whether or not</w:t>
      </w:r>
      <w:proofErr w:type="gramEnd"/>
      <w:r>
        <w:t xml:space="preserve"> to ‘vaccinate’ children at the school.</w:t>
      </w:r>
    </w:p>
    <w:p w14:paraId="5E2C4A92" w14:textId="77777777" w:rsidR="00F3100A" w:rsidRDefault="00F3100A" w:rsidP="00F3100A">
      <w:pPr>
        <w:pStyle w:val="BodyText"/>
      </w:pPr>
      <w:r>
        <w:t>7) There is no material evidence which proves beyond reasonable doubt that you have informed your public indemnity insurers that there is any possibility that serious or fatal ‘vaccine’ adverse events might ensue upon ‘vaccination’ of my child, in which case you would be liable for gross negligence and perhaps even manslaughter.</w:t>
      </w:r>
    </w:p>
    <w:p w14:paraId="6435BD8C" w14:textId="77777777" w:rsidR="00F3100A" w:rsidRDefault="00F3100A" w:rsidP="00F3100A">
      <w:pPr>
        <w:pStyle w:val="BodyText"/>
      </w:pPr>
    </w:p>
    <w:p w14:paraId="7CB57D05" w14:textId="77777777" w:rsidR="00F3100A" w:rsidRDefault="00F3100A" w:rsidP="00F3100A">
      <w:pPr>
        <w:pStyle w:val="BodyText"/>
      </w:pPr>
      <w:r>
        <w:t xml:space="preserve">The People’s Union of Britain will issue </w:t>
      </w:r>
      <w:proofErr w:type="gramStart"/>
      <w:r>
        <w:t>any and all</w:t>
      </w:r>
      <w:proofErr w:type="gramEnd"/>
      <w:r>
        <w:t xml:space="preserve"> necessary legal proceedings to hold you to account for your complicity in what would be a crime ancillary to genocide against children, in the event you do not immediately abandon the plan to roll out the COVID ‘vaccine’ at [add name of school].</w:t>
      </w:r>
    </w:p>
    <w:p w14:paraId="598A2EDD" w14:textId="77777777" w:rsidR="00F3100A" w:rsidRDefault="00F3100A" w:rsidP="00F3100A">
      <w:pPr>
        <w:pStyle w:val="BodyText"/>
      </w:pPr>
    </w:p>
    <w:p w14:paraId="0CB0F610" w14:textId="70C99624" w:rsidR="00F3100A" w:rsidRDefault="00F3100A" w:rsidP="00F3100A">
      <w:pPr>
        <w:pStyle w:val="BodyText"/>
      </w:pPr>
      <w:r>
        <w:t xml:space="preserve">I will also be holding you jointly and severally liable for any and all civil damages claims, in the event my child is ‘vaccinated’ without full and informed consent, which is simply impossible to give, whether under </w:t>
      </w:r>
      <w:hyperlink r:id="rId12">
        <w:r w:rsidR="00543AA7">
          <w:rPr>
            <w:color w:val="00007F"/>
            <w:u w:val="single" w:color="00007F"/>
          </w:rPr>
          <w:t>Gillick Competence</w:t>
        </w:r>
        <w:r w:rsidR="00543AA7">
          <w:rPr>
            <w:color w:val="00007F"/>
          </w:rPr>
          <w:t xml:space="preserve"> </w:t>
        </w:r>
      </w:hyperlink>
      <w:r w:rsidRPr="00F3100A">
        <w:t xml:space="preserve"> </w:t>
      </w:r>
      <w:r>
        <w:t>or otherwise, in the absence of certainty as to the inherent risks.</w:t>
      </w:r>
    </w:p>
    <w:p w14:paraId="7BDC6C0C" w14:textId="77777777" w:rsidR="00F3100A" w:rsidRPr="00F3100A" w:rsidRDefault="00F3100A" w:rsidP="00F3100A">
      <w:pPr>
        <w:rPr>
          <w:sz w:val="25"/>
          <w:szCs w:val="25"/>
        </w:rPr>
      </w:pPr>
    </w:p>
    <w:p w14:paraId="45507213" w14:textId="2B10F23A" w:rsidR="00867EF4" w:rsidRPr="00F3100A" w:rsidRDefault="00F3100A" w:rsidP="00F3100A">
      <w:pPr>
        <w:rPr>
          <w:sz w:val="25"/>
          <w:szCs w:val="25"/>
        </w:rPr>
      </w:pPr>
      <w:r w:rsidRPr="00F3100A">
        <w:rPr>
          <w:sz w:val="25"/>
          <w:szCs w:val="25"/>
        </w:rPr>
        <w:t xml:space="preserve">In sincerity and honour, without ill will, </w:t>
      </w:r>
      <w:proofErr w:type="gramStart"/>
      <w:r w:rsidRPr="00F3100A">
        <w:rPr>
          <w:sz w:val="25"/>
          <w:szCs w:val="25"/>
        </w:rPr>
        <w:t>frivolity</w:t>
      </w:r>
      <w:proofErr w:type="gramEnd"/>
      <w:r w:rsidRPr="00F3100A">
        <w:rPr>
          <w:sz w:val="25"/>
          <w:szCs w:val="25"/>
        </w:rPr>
        <w:t xml:space="preserve"> or vexation,</w:t>
      </w:r>
      <w:r w:rsidR="002F4AA9">
        <w:rPr>
          <w:sz w:val="25"/>
          <w:szCs w:val="25"/>
        </w:rPr>
        <w:t xml:space="preserve"> </w:t>
      </w:r>
    </w:p>
    <w:p w14:paraId="546E2DE3" w14:textId="77777777" w:rsidR="004C237F" w:rsidRPr="00F3100A" w:rsidRDefault="004C237F" w:rsidP="00F3100A">
      <w:pPr>
        <w:rPr>
          <w:sz w:val="25"/>
          <w:szCs w:val="25"/>
        </w:rPr>
      </w:pPr>
    </w:p>
    <w:p w14:paraId="18A0FC32" w14:textId="77777777" w:rsidR="00344055" w:rsidRDefault="00344055" w:rsidP="00344055">
      <w:pPr>
        <w:rPr>
          <w:b/>
          <w:bCs/>
          <w:color w:val="FF0000"/>
          <w:sz w:val="25"/>
          <w:szCs w:val="25"/>
        </w:rPr>
      </w:pPr>
      <w:r w:rsidRPr="00344055">
        <w:rPr>
          <w:b/>
          <w:bCs/>
          <w:color w:val="FF0000"/>
          <w:sz w:val="25"/>
          <w:szCs w:val="25"/>
        </w:rPr>
        <w:t>[NAME</w:t>
      </w:r>
      <w:r w:rsidRPr="00344055">
        <w:rPr>
          <w:b/>
          <w:bCs/>
          <w:color w:val="FF0000"/>
          <w:spacing w:val="-1"/>
          <w:sz w:val="25"/>
          <w:szCs w:val="25"/>
        </w:rPr>
        <w:t xml:space="preserve"> </w:t>
      </w:r>
      <w:r w:rsidRPr="00344055">
        <w:rPr>
          <w:b/>
          <w:bCs/>
          <w:color w:val="FF0000"/>
          <w:sz w:val="25"/>
          <w:szCs w:val="25"/>
        </w:rPr>
        <w:t>OF PARENT]</w:t>
      </w:r>
    </w:p>
    <w:p w14:paraId="23460F11" w14:textId="77777777" w:rsidR="00867EF4" w:rsidRPr="00F3100A" w:rsidRDefault="00867EF4" w:rsidP="00F3100A">
      <w:pPr>
        <w:rPr>
          <w:sz w:val="25"/>
          <w:szCs w:val="25"/>
        </w:rPr>
      </w:pPr>
    </w:p>
    <w:p w14:paraId="52DBB746" w14:textId="72F7DC48" w:rsidR="00867EF4" w:rsidRPr="00F3100A" w:rsidRDefault="00543AA7" w:rsidP="00F3100A">
      <w:pPr>
        <w:rPr>
          <w:sz w:val="25"/>
          <w:szCs w:val="25"/>
        </w:rPr>
      </w:pPr>
      <w:r w:rsidRPr="00F3100A">
        <w:rPr>
          <w:sz w:val="25"/>
          <w:szCs w:val="25"/>
        </w:rPr>
        <w:t>Trustee</w:t>
      </w:r>
      <w:r w:rsidRPr="00F3100A">
        <w:rPr>
          <w:spacing w:val="-6"/>
          <w:sz w:val="25"/>
          <w:szCs w:val="25"/>
        </w:rPr>
        <w:t xml:space="preserve"> </w:t>
      </w:r>
      <w:r w:rsidRPr="00F3100A">
        <w:rPr>
          <w:sz w:val="25"/>
          <w:szCs w:val="25"/>
        </w:rPr>
        <w:t>of</w:t>
      </w:r>
      <w:r w:rsidRPr="00F3100A">
        <w:rPr>
          <w:spacing w:val="-7"/>
          <w:sz w:val="25"/>
          <w:szCs w:val="25"/>
        </w:rPr>
        <w:t xml:space="preserve"> </w:t>
      </w:r>
      <w:r w:rsidRPr="00F3100A">
        <w:rPr>
          <w:sz w:val="25"/>
          <w:szCs w:val="25"/>
        </w:rPr>
        <w:t>People's</w:t>
      </w:r>
      <w:r w:rsidRPr="00F3100A">
        <w:rPr>
          <w:spacing w:val="-7"/>
          <w:sz w:val="25"/>
          <w:szCs w:val="25"/>
        </w:rPr>
        <w:t xml:space="preserve"> </w:t>
      </w:r>
      <w:r w:rsidRPr="00F3100A">
        <w:rPr>
          <w:sz w:val="25"/>
          <w:szCs w:val="25"/>
        </w:rPr>
        <w:t>Union</w:t>
      </w:r>
      <w:r w:rsidRPr="00F3100A">
        <w:rPr>
          <w:spacing w:val="-7"/>
          <w:sz w:val="25"/>
          <w:szCs w:val="25"/>
        </w:rPr>
        <w:t xml:space="preserve"> </w:t>
      </w:r>
      <w:r w:rsidRPr="00F3100A">
        <w:rPr>
          <w:sz w:val="25"/>
          <w:szCs w:val="25"/>
        </w:rPr>
        <w:t>of</w:t>
      </w:r>
      <w:r w:rsidRPr="00F3100A">
        <w:rPr>
          <w:spacing w:val="-6"/>
          <w:sz w:val="25"/>
          <w:szCs w:val="25"/>
        </w:rPr>
        <w:t xml:space="preserve"> </w:t>
      </w:r>
      <w:r w:rsidRPr="00F3100A">
        <w:rPr>
          <w:sz w:val="25"/>
          <w:szCs w:val="25"/>
        </w:rPr>
        <w:t>Britain</w:t>
      </w:r>
    </w:p>
    <w:p w14:paraId="5212DA96" w14:textId="29CAB95B" w:rsidR="00867EF4" w:rsidRPr="00F3100A" w:rsidRDefault="0069671A" w:rsidP="00F3100A">
      <w:pPr>
        <w:rPr>
          <w:sz w:val="25"/>
          <w:szCs w:val="25"/>
        </w:rPr>
      </w:pPr>
      <w:r w:rsidRPr="00F3100A">
        <w:rPr>
          <w:noProof/>
          <w:sz w:val="25"/>
          <w:szCs w:val="25"/>
        </w:rPr>
        <w:drawing>
          <wp:anchor distT="0" distB="0" distL="0" distR="0" simplePos="0" relativeHeight="2" behindDoc="0" locked="0" layoutInCell="1" allowOverlap="1" wp14:anchorId="09ED6C80" wp14:editId="7560451E">
            <wp:simplePos x="0" y="0"/>
            <wp:positionH relativeFrom="page">
              <wp:posOffset>2635250</wp:posOffset>
            </wp:positionH>
            <wp:positionV relativeFrom="paragraph">
              <wp:posOffset>891540</wp:posOffset>
            </wp:positionV>
            <wp:extent cx="2312035" cy="2030730"/>
            <wp:effectExtent l="0" t="0" r="0" b="1270"/>
            <wp:wrapTopAndBottom/>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9" cstate="print"/>
                    <a:stretch>
                      <a:fillRect/>
                    </a:stretch>
                  </pic:blipFill>
                  <pic:spPr>
                    <a:xfrm>
                      <a:off x="0" y="0"/>
                      <a:ext cx="2312035" cy="2030730"/>
                    </a:xfrm>
                    <a:prstGeom prst="rect">
                      <a:avLst/>
                    </a:prstGeom>
                  </pic:spPr>
                </pic:pic>
              </a:graphicData>
            </a:graphic>
          </wp:anchor>
        </w:drawing>
      </w:r>
      <w:r w:rsidR="00543AA7" w:rsidRPr="00F3100A">
        <w:rPr>
          <w:sz w:val="25"/>
          <w:szCs w:val="25"/>
        </w:rPr>
        <w:t>All</w:t>
      </w:r>
      <w:r w:rsidR="00543AA7" w:rsidRPr="00F3100A">
        <w:rPr>
          <w:spacing w:val="-7"/>
          <w:sz w:val="25"/>
          <w:szCs w:val="25"/>
        </w:rPr>
        <w:t xml:space="preserve"> </w:t>
      </w:r>
      <w:r w:rsidR="00543AA7" w:rsidRPr="00F3100A">
        <w:rPr>
          <w:sz w:val="25"/>
          <w:szCs w:val="25"/>
        </w:rPr>
        <w:t>Rights</w:t>
      </w:r>
      <w:r w:rsidR="00543AA7" w:rsidRPr="00F3100A">
        <w:rPr>
          <w:spacing w:val="-7"/>
          <w:sz w:val="25"/>
          <w:szCs w:val="25"/>
        </w:rPr>
        <w:t xml:space="preserve"> </w:t>
      </w:r>
      <w:r w:rsidR="00543AA7" w:rsidRPr="00F3100A">
        <w:rPr>
          <w:sz w:val="25"/>
          <w:szCs w:val="25"/>
        </w:rPr>
        <w:t>Reserved</w:t>
      </w:r>
      <w:r w:rsidR="00543AA7" w:rsidRPr="00F3100A">
        <w:rPr>
          <w:spacing w:val="-9"/>
          <w:sz w:val="25"/>
          <w:szCs w:val="25"/>
        </w:rPr>
        <w:t xml:space="preserve"> </w:t>
      </w:r>
      <w:r w:rsidR="00543AA7" w:rsidRPr="00F3100A">
        <w:rPr>
          <w:sz w:val="25"/>
          <w:szCs w:val="25"/>
        </w:rPr>
        <w:t>under</w:t>
      </w:r>
      <w:r w:rsidR="00543AA7" w:rsidRPr="00F3100A">
        <w:rPr>
          <w:spacing w:val="-9"/>
          <w:sz w:val="25"/>
          <w:szCs w:val="25"/>
        </w:rPr>
        <w:t xml:space="preserve"> </w:t>
      </w:r>
      <w:r w:rsidR="00543AA7" w:rsidRPr="00F3100A">
        <w:rPr>
          <w:sz w:val="25"/>
          <w:szCs w:val="25"/>
        </w:rPr>
        <w:t>the</w:t>
      </w:r>
      <w:r w:rsidR="00543AA7" w:rsidRPr="00F3100A">
        <w:rPr>
          <w:spacing w:val="-8"/>
          <w:sz w:val="25"/>
          <w:szCs w:val="25"/>
        </w:rPr>
        <w:t xml:space="preserve"> </w:t>
      </w:r>
      <w:r w:rsidR="00543AA7" w:rsidRPr="00F3100A">
        <w:rPr>
          <w:sz w:val="25"/>
          <w:szCs w:val="25"/>
        </w:rPr>
        <w:t>Treaty</w:t>
      </w:r>
      <w:r w:rsidR="00543AA7" w:rsidRPr="00F3100A">
        <w:rPr>
          <w:spacing w:val="-8"/>
          <w:sz w:val="25"/>
          <w:szCs w:val="25"/>
        </w:rPr>
        <w:t xml:space="preserve"> </w:t>
      </w:r>
      <w:r w:rsidR="00543AA7" w:rsidRPr="00F3100A">
        <w:rPr>
          <w:sz w:val="25"/>
          <w:szCs w:val="25"/>
        </w:rPr>
        <w:t>of</w:t>
      </w:r>
      <w:r w:rsidR="00543AA7" w:rsidRPr="00F3100A">
        <w:rPr>
          <w:spacing w:val="-10"/>
          <w:sz w:val="25"/>
          <w:szCs w:val="25"/>
        </w:rPr>
        <w:t xml:space="preserve"> </w:t>
      </w:r>
      <w:r w:rsidR="00543AA7" w:rsidRPr="00F3100A">
        <w:rPr>
          <w:sz w:val="25"/>
          <w:szCs w:val="25"/>
        </w:rPr>
        <w:t>Universal</w:t>
      </w:r>
      <w:r w:rsidR="00543AA7" w:rsidRPr="00F3100A">
        <w:rPr>
          <w:spacing w:val="-9"/>
          <w:sz w:val="25"/>
          <w:szCs w:val="25"/>
        </w:rPr>
        <w:t xml:space="preserve"> </w:t>
      </w:r>
      <w:r w:rsidR="00543AA7" w:rsidRPr="00F3100A">
        <w:rPr>
          <w:sz w:val="25"/>
          <w:szCs w:val="25"/>
        </w:rPr>
        <w:t>Community</w:t>
      </w:r>
      <w:r w:rsidR="00543AA7" w:rsidRPr="00F3100A">
        <w:rPr>
          <w:spacing w:val="-8"/>
          <w:sz w:val="25"/>
          <w:szCs w:val="25"/>
        </w:rPr>
        <w:t xml:space="preserve"> </w:t>
      </w:r>
      <w:r w:rsidR="00543AA7" w:rsidRPr="00F3100A">
        <w:rPr>
          <w:sz w:val="25"/>
          <w:szCs w:val="25"/>
        </w:rPr>
        <w:t>Trust</w:t>
      </w:r>
      <w:r w:rsidR="00543AA7" w:rsidRPr="00F3100A">
        <w:rPr>
          <w:spacing w:val="-50"/>
          <w:sz w:val="25"/>
          <w:szCs w:val="25"/>
        </w:rPr>
        <w:t xml:space="preserve"> </w:t>
      </w:r>
      <w:r w:rsidR="00344055">
        <w:rPr>
          <w:spacing w:val="-50"/>
          <w:sz w:val="25"/>
          <w:szCs w:val="25"/>
        </w:rPr>
        <w:br/>
      </w:r>
      <w:r w:rsidR="00543AA7" w:rsidRPr="00F3100A">
        <w:rPr>
          <w:sz w:val="25"/>
          <w:szCs w:val="25"/>
        </w:rPr>
        <w:t>Errors</w:t>
      </w:r>
      <w:r w:rsidR="00543AA7" w:rsidRPr="00F3100A">
        <w:rPr>
          <w:spacing w:val="-2"/>
          <w:sz w:val="25"/>
          <w:szCs w:val="25"/>
        </w:rPr>
        <w:t xml:space="preserve"> </w:t>
      </w:r>
      <w:r w:rsidR="00543AA7" w:rsidRPr="00F3100A">
        <w:rPr>
          <w:sz w:val="25"/>
          <w:szCs w:val="25"/>
        </w:rPr>
        <w:t>&amp; Omissions Excepted</w:t>
      </w:r>
    </w:p>
    <w:p w14:paraId="38588462" w14:textId="77777777" w:rsidR="00867EF4" w:rsidRDefault="00867EF4">
      <w:pPr>
        <w:spacing w:line="480" w:lineRule="auto"/>
        <w:sectPr w:rsidR="00867EF4" w:rsidSect="006A2098">
          <w:pgSz w:w="11900" w:h="16840"/>
          <w:pgMar w:top="1960" w:right="1040" w:bottom="1380" w:left="1020" w:header="624" w:footer="170" w:gutter="0"/>
          <w:cols w:space="720"/>
          <w:docGrid w:linePitch="299"/>
        </w:sectPr>
      </w:pPr>
    </w:p>
    <w:p w14:paraId="36DB7FEA" w14:textId="77777777" w:rsidR="00867EF4" w:rsidRDefault="00867EF4">
      <w:pPr>
        <w:pStyle w:val="BodyText"/>
        <w:rPr>
          <w:sz w:val="17"/>
        </w:rPr>
      </w:pPr>
    </w:p>
    <w:p w14:paraId="1259F235" w14:textId="77777777" w:rsidR="00867EF4" w:rsidRDefault="00543AA7">
      <w:pPr>
        <w:pStyle w:val="Heading1"/>
        <w:rPr>
          <w:u w:val="none"/>
        </w:rPr>
      </w:pPr>
      <w:bookmarkStart w:id="4" w:name="Next_Steps"/>
      <w:bookmarkEnd w:id="4"/>
      <w:r>
        <w:t>Next</w:t>
      </w:r>
      <w:r>
        <w:rPr>
          <w:spacing w:val="-13"/>
        </w:rPr>
        <w:t xml:space="preserve"> </w:t>
      </w:r>
      <w:r>
        <w:t>Steps</w:t>
      </w:r>
    </w:p>
    <w:p w14:paraId="1FAD927A" w14:textId="77777777" w:rsidR="00867EF4" w:rsidRDefault="00867EF4">
      <w:pPr>
        <w:pStyle w:val="BodyText"/>
        <w:spacing w:before="7"/>
        <w:rPr>
          <w:b/>
          <w:sz w:val="25"/>
        </w:rPr>
      </w:pPr>
    </w:p>
    <w:p w14:paraId="593F11AD" w14:textId="77777777" w:rsidR="00F3100A" w:rsidRDefault="00F3100A" w:rsidP="00F3100A">
      <w:pPr>
        <w:pStyle w:val="BodyText"/>
        <w:spacing w:before="117" w:line="480" w:lineRule="auto"/>
        <w:ind w:right="164"/>
      </w:pPr>
      <w:r>
        <w:t>Unless the school governors abandon their plans to ‘vaccinate’ your child with an experimental, DNA-altering toxic-soup, PUB will hold them criminally liable for acts ancillary to genocide against children, in multiple breaches of well-established international law and conventions.</w:t>
      </w:r>
    </w:p>
    <w:p w14:paraId="6395F5DC" w14:textId="77777777" w:rsidR="00F3100A" w:rsidRDefault="00F3100A" w:rsidP="00F3100A">
      <w:pPr>
        <w:pStyle w:val="BodyText"/>
        <w:spacing w:before="117" w:line="480" w:lineRule="auto"/>
        <w:ind w:right="164"/>
      </w:pPr>
    </w:p>
    <w:p w14:paraId="0B05D4DD" w14:textId="77777777" w:rsidR="00F3100A" w:rsidRDefault="00F3100A" w:rsidP="00F3100A">
      <w:pPr>
        <w:pStyle w:val="BodyText"/>
        <w:spacing w:before="117" w:line="480" w:lineRule="auto"/>
        <w:ind w:right="164"/>
      </w:pPr>
      <w:r>
        <w:t>Furthermore, using a Common Law Lien process I have developed over the course of the past thirteen years, the injured parties will be able to obtain damages secured against the personal legal estates of the school governors, for the injuries caused by their gross civil wrongdoings.</w:t>
      </w:r>
    </w:p>
    <w:p w14:paraId="79C3D0E3" w14:textId="77777777" w:rsidR="00F3100A" w:rsidRDefault="00F3100A" w:rsidP="00F3100A">
      <w:pPr>
        <w:pStyle w:val="BodyText"/>
        <w:spacing w:before="117" w:line="480" w:lineRule="auto"/>
        <w:ind w:right="164"/>
      </w:pPr>
    </w:p>
    <w:p w14:paraId="683193EA" w14:textId="77777777" w:rsidR="00F3100A" w:rsidRDefault="00F3100A" w:rsidP="00F3100A">
      <w:pPr>
        <w:pStyle w:val="BodyText"/>
        <w:spacing w:before="117" w:line="480" w:lineRule="auto"/>
        <w:ind w:right="164"/>
      </w:pPr>
      <w:proofErr w:type="gramStart"/>
      <w:r>
        <w:t>Needless to say, the</w:t>
      </w:r>
      <w:proofErr w:type="gramEnd"/>
      <w:r>
        <w:t xml:space="preserve"> templates for that non-judicial process of obtaining damages </w:t>
      </w:r>
      <w:proofErr w:type="spellStart"/>
      <w:r>
        <w:t>payouts</w:t>
      </w:r>
      <w:proofErr w:type="spellEnd"/>
      <w:r>
        <w:t xml:space="preserve"> will be posted on this blog in due course, along with a webinar which will cover any question and queries people are likely to have.</w:t>
      </w:r>
    </w:p>
    <w:p w14:paraId="51047729" w14:textId="77777777" w:rsidR="00F3100A" w:rsidRDefault="00F3100A" w:rsidP="00F3100A">
      <w:pPr>
        <w:pStyle w:val="BodyText"/>
        <w:spacing w:before="117" w:line="480" w:lineRule="auto"/>
        <w:ind w:right="164"/>
      </w:pPr>
    </w:p>
    <w:p w14:paraId="664C65C4" w14:textId="74CBCA17" w:rsidR="00F3100A" w:rsidRDefault="00F3100A" w:rsidP="00F3100A">
      <w:pPr>
        <w:pStyle w:val="BodyText"/>
        <w:spacing w:before="117" w:line="480" w:lineRule="auto"/>
        <w:ind w:right="164"/>
      </w:pPr>
      <w:r>
        <w:t xml:space="preserve">However, it is anticipated that many of the school governors who are served the preceding three notice process will either suspend or terminate </w:t>
      </w:r>
      <w:proofErr w:type="gramStart"/>
      <w:r>
        <w:t>any and all</w:t>
      </w:r>
      <w:proofErr w:type="gramEnd"/>
      <w:r>
        <w:t xml:space="preserve"> plans to ‘vaccinate’ children in their care, rather than risk both bankruptcy and prison by ignoring or dismissing the serious issues raised.</w:t>
      </w:r>
    </w:p>
    <w:p w14:paraId="5466F723" w14:textId="4914CE43" w:rsidR="00F3100A" w:rsidRPr="00F3100A" w:rsidRDefault="00F3100A" w:rsidP="00F3100A">
      <w:pPr>
        <w:pStyle w:val="BodyText"/>
        <w:spacing w:before="117" w:line="480" w:lineRule="auto"/>
        <w:ind w:right="164"/>
        <w:rPr>
          <w:b/>
          <w:bCs/>
        </w:rPr>
      </w:pPr>
      <w:r w:rsidRPr="00F3100A">
        <w:rPr>
          <w:b/>
          <w:bCs/>
        </w:rPr>
        <w:t>Conditional Acceptance Process – Stop COVID-19 Vaxxing in Schools</w:t>
      </w:r>
    </w:p>
    <w:p w14:paraId="0D23DF52" w14:textId="77777777" w:rsidR="00F3100A" w:rsidRDefault="00F3100A" w:rsidP="00F3100A">
      <w:pPr>
        <w:pStyle w:val="BodyText"/>
        <w:spacing w:before="117" w:line="480" w:lineRule="auto"/>
        <w:ind w:right="164"/>
      </w:pPr>
      <w:r>
        <w:t>Initial Progress Report</w:t>
      </w:r>
    </w:p>
    <w:p w14:paraId="58466E33" w14:textId="3E39CE8F" w:rsidR="00F3100A" w:rsidRDefault="00F3100A" w:rsidP="00F3100A">
      <w:pPr>
        <w:pStyle w:val="BodyText"/>
        <w:spacing w:before="117" w:line="480" w:lineRule="auto"/>
        <w:ind w:right="164"/>
      </w:pPr>
      <w:r>
        <w:t xml:space="preserve">Thus far, </w:t>
      </w:r>
      <w:proofErr w:type="gramStart"/>
      <w:r>
        <w:t>in excess of</w:t>
      </w:r>
      <w:proofErr w:type="gramEnd"/>
      <w:r>
        <w:t xml:space="preserve"> 10,000 people have downloaded the process, of whom an estimated two </w:t>
      </w:r>
      <w:r>
        <w:lastRenderedPageBreak/>
        <w:t>thousand have sent at least the first notice to the governors of the school of the child concerned.</w:t>
      </w:r>
    </w:p>
    <w:p w14:paraId="5E163C8F" w14:textId="4AB62535" w:rsidR="00F3100A" w:rsidRDefault="00F3100A" w:rsidP="00F3100A">
      <w:pPr>
        <w:pStyle w:val="BodyText"/>
        <w:spacing w:before="117" w:line="480" w:lineRule="auto"/>
        <w:ind w:right="164"/>
      </w:pPr>
      <w:r>
        <w:t>In every instance which has been reported back to me, the school has either agreed that no child would be vaxxed without full and informed parental consent, or that the school was awaiting further instruction [most likely from the governors] as to what that their policy will be.</w:t>
      </w:r>
    </w:p>
    <w:p w14:paraId="1CB5E95D" w14:textId="48BE3340" w:rsidR="00F3100A" w:rsidRDefault="00F3100A" w:rsidP="00F3100A">
      <w:pPr>
        <w:pStyle w:val="BodyText"/>
        <w:spacing w:before="117" w:line="480" w:lineRule="auto"/>
        <w:ind w:right="164"/>
      </w:pPr>
      <w:r>
        <w:t>Moreover, the early data indicates that only around 30% of children’s parents have consented for them to be ‘vaccinated’ at school, which plainly contradicts the oft-repeated government claim that around 85% of the UK population has had the jab.</w:t>
      </w:r>
    </w:p>
    <w:p w14:paraId="1B698EFE" w14:textId="43C105A7" w:rsidR="00F3100A" w:rsidRDefault="00F3100A" w:rsidP="00F3100A">
      <w:pPr>
        <w:pStyle w:val="BodyText"/>
        <w:spacing w:before="117" w:line="480" w:lineRule="auto"/>
        <w:ind w:right="164"/>
      </w:pPr>
      <w:r>
        <w:t>Were that the case, an estimated 70% of parents would not have refused to grant their consent.</w:t>
      </w:r>
    </w:p>
    <w:p w14:paraId="3B9F57A7" w14:textId="77777777" w:rsidR="00F3100A" w:rsidRPr="00F3100A" w:rsidRDefault="00F3100A" w:rsidP="00F3100A">
      <w:pPr>
        <w:pStyle w:val="BodyText"/>
        <w:spacing w:before="117" w:line="480" w:lineRule="auto"/>
        <w:ind w:right="164"/>
        <w:rPr>
          <w:b/>
          <w:bCs/>
        </w:rPr>
      </w:pPr>
      <w:r w:rsidRPr="00F3100A">
        <w:rPr>
          <w:b/>
          <w:bCs/>
        </w:rPr>
        <w:t>Success Story #1</w:t>
      </w:r>
    </w:p>
    <w:p w14:paraId="6AF2700A" w14:textId="77777777" w:rsidR="00F3100A" w:rsidRDefault="00F3100A" w:rsidP="00F3100A">
      <w:pPr>
        <w:pStyle w:val="BodyText"/>
        <w:spacing w:before="117" w:line="480" w:lineRule="auto"/>
        <w:ind w:right="164"/>
      </w:pPr>
      <w:r>
        <w:t>Having engaged the foregoing process to stop his son being ‘vaccinated’ whilst at school, following the child’s mother initially granting consent, indomitable Scouser, Michael Green, decided that he would deliver a copy of the first notice to his ex.</w:t>
      </w:r>
    </w:p>
    <w:p w14:paraId="71C12FAF" w14:textId="77777777" w:rsidR="00F3100A" w:rsidRDefault="00F3100A" w:rsidP="00F3100A">
      <w:pPr>
        <w:pStyle w:val="BodyText"/>
        <w:spacing w:before="117" w:line="480" w:lineRule="auto"/>
        <w:ind w:right="164"/>
      </w:pPr>
    </w:p>
    <w:p w14:paraId="1B4F36C0" w14:textId="77777777" w:rsidR="00F3100A" w:rsidRDefault="00F3100A" w:rsidP="00F3100A">
      <w:pPr>
        <w:pStyle w:val="BodyText"/>
        <w:spacing w:before="117" w:line="480" w:lineRule="auto"/>
        <w:ind w:right="164"/>
      </w:pPr>
      <w:r>
        <w:t>Shortly after she read it, she called Michael to tell him that the notice was enough to change her mind and she had decided to notify their son’s school to withdraw her consent for him to be vaxxed last week.</w:t>
      </w:r>
    </w:p>
    <w:p w14:paraId="48F42610" w14:textId="77777777" w:rsidR="00F3100A" w:rsidRDefault="00F3100A" w:rsidP="00F3100A">
      <w:pPr>
        <w:pStyle w:val="BodyText"/>
        <w:spacing w:before="117" w:line="480" w:lineRule="auto"/>
        <w:ind w:right="164"/>
      </w:pPr>
    </w:p>
    <w:p w14:paraId="59650422" w14:textId="77777777" w:rsidR="00F3100A" w:rsidRDefault="00F3100A" w:rsidP="00F3100A">
      <w:pPr>
        <w:pStyle w:val="BodyText"/>
        <w:spacing w:before="117" w:line="480" w:lineRule="auto"/>
        <w:ind w:right="164"/>
      </w:pPr>
      <w:r>
        <w:t>I am extremely happy to say that, after just one notice, the school governors agreed that the child would not be ‘vaccinated’ without full and informed consent from both parents.</w:t>
      </w:r>
    </w:p>
    <w:p w14:paraId="135C81C4" w14:textId="77777777" w:rsidR="00F3100A" w:rsidRDefault="00F3100A" w:rsidP="00F3100A">
      <w:pPr>
        <w:pStyle w:val="BodyText"/>
        <w:spacing w:before="117" w:line="480" w:lineRule="auto"/>
        <w:ind w:right="164"/>
      </w:pPr>
    </w:p>
    <w:p w14:paraId="5EEB07E1" w14:textId="77777777" w:rsidR="00F3100A" w:rsidRPr="00F3100A" w:rsidRDefault="00F3100A" w:rsidP="00F3100A">
      <w:pPr>
        <w:pStyle w:val="BodyText"/>
        <w:spacing w:before="117" w:line="480" w:lineRule="auto"/>
        <w:ind w:right="164"/>
        <w:rPr>
          <w:b/>
          <w:bCs/>
        </w:rPr>
      </w:pPr>
      <w:r w:rsidRPr="00F3100A">
        <w:rPr>
          <w:b/>
          <w:bCs/>
        </w:rPr>
        <w:t>Success Story #2</w:t>
      </w:r>
    </w:p>
    <w:p w14:paraId="799A2E1B" w14:textId="77777777" w:rsidR="00F3100A" w:rsidRDefault="00F3100A" w:rsidP="00F3100A">
      <w:pPr>
        <w:pStyle w:val="BodyText"/>
        <w:spacing w:before="117" w:line="480" w:lineRule="auto"/>
        <w:ind w:right="164"/>
      </w:pPr>
      <w:r>
        <w:t>During the same period, Michael also sent the first notice to his nephew’s school, after his foster parents granted their consent for him to be vaxxed last week.</w:t>
      </w:r>
    </w:p>
    <w:p w14:paraId="2AE7CD2D" w14:textId="77777777" w:rsidR="00F3100A" w:rsidRDefault="00F3100A" w:rsidP="00F3100A">
      <w:pPr>
        <w:pStyle w:val="BodyText"/>
        <w:spacing w:before="117" w:line="480" w:lineRule="auto"/>
        <w:ind w:right="164"/>
      </w:pPr>
    </w:p>
    <w:p w14:paraId="19B70B7F" w14:textId="77777777" w:rsidR="00F3100A" w:rsidRDefault="00F3100A" w:rsidP="00F3100A">
      <w:pPr>
        <w:pStyle w:val="BodyText"/>
        <w:spacing w:before="117" w:line="480" w:lineRule="auto"/>
        <w:ind w:right="164"/>
      </w:pPr>
      <w:r>
        <w:t xml:space="preserve">However, this was a much more problematic situation, on the basis that </w:t>
      </w:r>
      <w:proofErr w:type="gramStart"/>
      <w:r>
        <w:t>both state</w:t>
      </w:r>
      <w:proofErr w:type="gramEnd"/>
      <w:r>
        <w:t xml:space="preserve"> appointed legal guardians had already consented, which was technically all the law required for that to transpire.</w:t>
      </w:r>
    </w:p>
    <w:p w14:paraId="1E40B9F1" w14:textId="77777777" w:rsidR="00F3100A" w:rsidRDefault="00F3100A" w:rsidP="00F3100A">
      <w:pPr>
        <w:pStyle w:val="BodyText"/>
        <w:spacing w:before="117" w:line="480" w:lineRule="auto"/>
        <w:ind w:right="164"/>
      </w:pPr>
    </w:p>
    <w:p w14:paraId="342A0BDF" w14:textId="77777777" w:rsidR="00F3100A" w:rsidRDefault="00F3100A" w:rsidP="00F3100A">
      <w:pPr>
        <w:pStyle w:val="BodyText"/>
        <w:spacing w:before="117" w:line="480" w:lineRule="auto"/>
        <w:ind w:right="164"/>
      </w:pPr>
      <w:r>
        <w:t xml:space="preserve">Nevertheless, the powerful effect of the first notice was such that the school governors were not prepared to take the risk that they would be held accountable for any </w:t>
      </w:r>
      <w:proofErr w:type="spellStart"/>
      <w:r>
        <w:t>vaxx</w:t>
      </w:r>
      <w:proofErr w:type="spellEnd"/>
      <w:r>
        <w:t xml:space="preserve"> injuries suffered by Michael’s nephew.</w:t>
      </w:r>
    </w:p>
    <w:p w14:paraId="4C164221" w14:textId="77777777" w:rsidR="00F3100A" w:rsidRDefault="00F3100A" w:rsidP="00F3100A">
      <w:pPr>
        <w:pStyle w:val="BodyText"/>
        <w:spacing w:before="117" w:line="480" w:lineRule="auto"/>
        <w:ind w:right="164"/>
      </w:pPr>
    </w:p>
    <w:p w14:paraId="0CF3B6D8" w14:textId="4306121E" w:rsidR="00F3100A" w:rsidRDefault="00F3100A" w:rsidP="00F3100A">
      <w:pPr>
        <w:pStyle w:val="BodyText"/>
        <w:spacing w:before="117" w:line="480" w:lineRule="auto"/>
        <w:ind w:right="164"/>
      </w:pPr>
      <w:r>
        <w:t>Therefore, their only recourse was to overrule the consent granted by his foster parents, which resulted in the boy being granted exemption from being jib-jabbed, with chemicals which might well sterilize a large proportion of the 30% of British children who have been injected during the past couple of weeks.</w:t>
      </w:r>
    </w:p>
    <w:p w14:paraId="7CBA418D" w14:textId="77777777" w:rsidR="00F3100A" w:rsidRDefault="00F3100A" w:rsidP="00F3100A">
      <w:pPr>
        <w:pStyle w:val="BodyText"/>
        <w:spacing w:before="117" w:line="480" w:lineRule="auto"/>
        <w:ind w:right="164"/>
      </w:pPr>
    </w:p>
    <w:p w14:paraId="1071AA33" w14:textId="77777777" w:rsidR="00F3100A" w:rsidRPr="00F3100A" w:rsidRDefault="00F3100A" w:rsidP="00F3100A">
      <w:pPr>
        <w:pStyle w:val="BodyText"/>
        <w:spacing w:before="117" w:line="480" w:lineRule="auto"/>
        <w:ind w:right="164"/>
        <w:rPr>
          <w:b/>
          <w:bCs/>
        </w:rPr>
      </w:pPr>
      <w:r w:rsidRPr="00F3100A">
        <w:rPr>
          <w:b/>
          <w:bCs/>
        </w:rPr>
        <w:t xml:space="preserve">Does What It Says </w:t>
      </w:r>
      <w:proofErr w:type="gramStart"/>
      <w:r w:rsidRPr="00F3100A">
        <w:rPr>
          <w:b/>
          <w:bCs/>
        </w:rPr>
        <w:t>On</w:t>
      </w:r>
      <w:proofErr w:type="gramEnd"/>
      <w:r w:rsidRPr="00F3100A">
        <w:rPr>
          <w:b/>
          <w:bCs/>
        </w:rPr>
        <w:t xml:space="preserve"> The Tin</w:t>
      </w:r>
    </w:p>
    <w:p w14:paraId="1ECBBADA" w14:textId="5F02A49E" w:rsidR="00F3100A" w:rsidRDefault="00F3100A" w:rsidP="00F3100A">
      <w:pPr>
        <w:pStyle w:val="BodyText"/>
        <w:spacing w:before="117" w:line="480" w:lineRule="auto"/>
        <w:ind w:right="164"/>
      </w:pPr>
      <w:r>
        <w:t xml:space="preserve">In other words, it has now been firmly established that the process I have devised metaphorically does exactly what it says on the tin, as opposed to the toothless alternatives which place no legal obligation upon the recipients and therefore have no realistic possibility </w:t>
      </w:r>
      <w:r>
        <w:lastRenderedPageBreak/>
        <w:t>of success.</w:t>
      </w:r>
    </w:p>
    <w:p w14:paraId="1297CB43" w14:textId="03723025" w:rsidR="00F3100A" w:rsidRDefault="00F3100A" w:rsidP="00F3100A">
      <w:pPr>
        <w:pStyle w:val="BodyText"/>
        <w:spacing w:before="117" w:line="480" w:lineRule="auto"/>
        <w:ind w:right="164"/>
      </w:pPr>
      <w:r>
        <w:t>That’s why those other processes are attracting mainstream media attention, whilst if it weren’t for treacherous machinations of controlled opposition, who are continuing to do all they can to subvert the wide distribution of my process, so many more parents would have been able to stop their child being vaxxed at school.</w:t>
      </w:r>
    </w:p>
    <w:p w14:paraId="47ED7D73" w14:textId="645D928B" w:rsidR="00867EF4" w:rsidRPr="004C237F" w:rsidRDefault="00F3100A" w:rsidP="00F3100A">
      <w:pPr>
        <w:pStyle w:val="BodyText"/>
        <w:spacing w:before="117" w:line="480" w:lineRule="auto"/>
        <w:ind w:right="164"/>
        <w:rPr>
          <w:b/>
          <w:bCs/>
          <w:sz w:val="32"/>
          <w:szCs w:val="32"/>
        </w:rPr>
      </w:pPr>
      <w:r>
        <w:t xml:space="preserve">Which will be an indelible stain on their </w:t>
      </w:r>
      <w:proofErr w:type="gramStart"/>
      <w:r>
        <w:t>conscience, when</w:t>
      </w:r>
      <w:proofErr w:type="gramEnd"/>
      <w:r>
        <w:t xml:space="preserve"> the full extent of the adverse events of the current </w:t>
      </w:r>
      <w:proofErr w:type="spellStart"/>
      <w:r>
        <w:t>vaxxtermination</w:t>
      </w:r>
      <w:proofErr w:type="spellEnd"/>
      <w:r>
        <w:t xml:space="preserve"> programme are known.</w:t>
      </w:r>
    </w:p>
    <w:sectPr w:rsidR="00867EF4" w:rsidRPr="004C237F" w:rsidSect="006A2098">
      <w:pgSz w:w="11900" w:h="16840"/>
      <w:pgMar w:top="1960" w:right="1040" w:bottom="1380" w:left="1020" w:header="624"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D5D33" w14:textId="77777777" w:rsidR="00C339A5" w:rsidRDefault="00C339A5">
      <w:r>
        <w:separator/>
      </w:r>
    </w:p>
  </w:endnote>
  <w:endnote w:type="continuationSeparator" w:id="0">
    <w:p w14:paraId="4752338B" w14:textId="77777777" w:rsidR="00C339A5" w:rsidRDefault="00C3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uevaStd-Cond">
    <w:altName w:val="Calibri"/>
    <w:panose1 w:val="020B0506070504020203"/>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CBEF" w14:textId="6F6BC11C" w:rsidR="00735D77" w:rsidRPr="00735D77" w:rsidRDefault="00735D77" w:rsidP="00735D77">
    <w:pPr>
      <w:rPr>
        <w:rFonts w:ascii="Times New Roman" w:eastAsia="Times New Roman" w:hAnsi="Times New Roman" w:cs="Times New Roman"/>
        <w:sz w:val="24"/>
        <w:szCs w:val="24"/>
        <w:lang w:eastAsia="en-GB"/>
      </w:rPr>
    </w:pPr>
    <w:r w:rsidRPr="00735D77">
      <w:rPr>
        <w:rFonts w:ascii="Times New Roman" w:eastAsia="Times New Roman" w:hAnsi="Times New Roman" w:cs="Times New Roman"/>
        <w:sz w:val="24"/>
        <w:szCs w:val="24"/>
        <w:lang w:eastAsia="en-GB"/>
      </w:rPr>
      <w:t>ALL RIGHTS RESERVED UNDER THE TREATY OF UNIVERSAL COMMUNITY TRUST</w:t>
    </w:r>
  </w:p>
  <w:p w14:paraId="4DA9B32F" w14:textId="5A1E7968" w:rsidR="00867EF4" w:rsidRPr="00735D77" w:rsidRDefault="00867EF4">
    <w:pPr>
      <w:pStyle w:val="BodyText"/>
      <w:spacing w:line="14" w:lineRule="auto"/>
      <w:rPr>
        <w:rFonts w:ascii="Arial" w:hAnsi="Arial" w:cs="Arial"/>
        <w:b/>
        <w:bCs/>
        <w:sz w:val="40"/>
        <w:szCs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CEB7C" w14:textId="77777777" w:rsidR="00C339A5" w:rsidRDefault="00C339A5">
      <w:r>
        <w:separator/>
      </w:r>
    </w:p>
  </w:footnote>
  <w:footnote w:type="continuationSeparator" w:id="0">
    <w:p w14:paraId="7020F81D" w14:textId="77777777" w:rsidR="00C339A5" w:rsidRDefault="00C33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EF59" w14:textId="615792CF" w:rsidR="00735D77" w:rsidRPr="00735D77" w:rsidRDefault="00735D77" w:rsidP="00735D77">
    <w:pPr>
      <w:widowControl/>
      <w:autoSpaceDE/>
      <w:autoSpaceDN/>
      <w:jc w:val="center"/>
      <w:rPr>
        <w:rFonts w:ascii="Times New Roman" w:eastAsia="Times New Roman" w:hAnsi="Times New Roman" w:cs="Times New Roman"/>
        <w:b/>
        <w:bCs/>
        <w:sz w:val="36"/>
        <w:szCs w:val="36"/>
        <w:lang w:eastAsia="en-GB"/>
      </w:rPr>
    </w:pPr>
    <w:r w:rsidRPr="00735D77">
      <w:rPr>
        <w:rFonts w:ascii="Times New Roman" w:eastAsia="Times New Roman" w:hAnsi="Times New Roman" w:cs="Times New Roman"/>
        <w:b/>
        <w:bCs/>
        <w:sz w:val="36"/>
        <w:szCs w:val="36"/>
        <w:lang w:eastAsia="en-GB"/>
      </w:rPr>
      <w:t>PEOPLE'S UNION OF BRITAIN</w:t>
    </w:r>
  </w:p>
  <w:p w14:paraId="73BF3AB7" w14:textId="352D16F5" w:rsidR="00867EF4" w:rsidRPr="006A2098" w:rsidRDefault="00735D77" w:rsidP="006A2098">
    <w:pPr>
      <w:widowControl/>
      <w:autoSpaceDE/>
      <w:autoSpaceDN/>
      <w:jc w:val="center"/>
      <w:rPr>
        <w:rFonts w:ascii="Times New Roman" w:eastAsia="Times New Roman" w:hAnsi="Times New Roman" w:cs="Times New Roman"/>
        <w:sz w:val="20"/>
        <w:szCs w:val="20"/>
        <w:lang w:eastAsia="en-GB"/>
      </w:rPr>
    </w:pPr>
    <w:r w:rsidRPr="00735D77">
      <w:rPr>
        <w:rFonts w:ascii="Times New Roman" w:eastAsia="Times New Roman" w:hAnsi="Times New Roman" w:cs="Times New Roman"/>
        <w:sz w:val="20"/>
        <w:szCs w:val="20"/>
        <w:lang w:eastAsia="en-GB"/>
      </w:rPr>
      <w:t>FORMED IN 2020 UNDER THE PROTECTION OF THE UCT TREATY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06BE"/>
    <w:multiLevelType w:val="hybridMultilevel"/>
    <w:tmpl w:val="C44ACC84"/>
    <w:lvl w:ilvl="0" w:tplc="7958A1C2">
      <w:start w:val="1"/>
      <w:numFmt w:val="decimal"/>
      <w:lvlText w:val="%1)"/>
      <w:lvlJc w:val="left"/>
      <w:pPr>
        <w:ind w:left="684" w:hanging="278"/>
      </w:pPr>
      <w:rPr>
        <w:rFonts w:ascii="Cambria" w:eastAsia="Cambria" w:hAnsi="Cambria" w:cs="Cambria" w:hint="default"/>
        <w:b w:val="0"/>
        <w:bCs w:val="0"/>
        <w:i w:val="0"/>
        <w:iCs w:val="0"/>
        <w:spacing w:val="-1"/>
        <w:w w:val="100"/>
        <w:sz w:val="24"/>
        <w:szCs w:val="24"/>
        <w:lang w:val="en-GB" w:eastAsia="en-US" w:bidi="ar-SA"/>
      </w:rPr>
    </w:lvl>
    <w:lvl w:ilvl="1" w:tplc="3D16BDCC">
      <w:numFmt w:val="bullet"/>
      <w:lvlText w:val="•"/>
      <w:lvlJc w:val="left"/>
      <w:pPr>
        <w:ind w:left="1596" w:hanging="278"/>
      </w:pPr>
      <w:rPr>
        <w:rFonts w:hint="default"/>
        <w:lang w:val="en-GB" w:eastAsia="en-US" w:bidi="ar-SA"/>
      </w:rPr>
    </w:lvl>
    <w:lvl w:ilvl="2" w:tplc="B59EEAC8">
      <w:numFmt w:val="bullet"/>
      <w:lvlText w:val="•"/>
      <w:lvlJc w:val="left"/>
      <w:pPr>
        <w:ind w:left="2512" w:hanging="278"/>
      </w:pPr>
      <w:rPr>
        <w:rFonts w:hint="default"/>
        <w:lang w:val="en-GB" w:eastAsia="en-US" w:bidi="ar-SA"/>
      </w:rPr>
    </w:lvl>
    <w:lvl w:ilvl="3" w:tplc="8E1A04B8">
      <w:numFmt w:val="bullet"/>
      <w:lvlText w:val="•"/>
      <w:lvlJc w:val="left"/>
      <w:pPr>
        <w:ind w:left="3428" w:hanging="278"/>
      </w:pPr>
      <w:rPr>
        <w:rFonts w:hint="default"/>
        <w:lang w:val="en-GB" w:eastAsia="en-US" w:bidi="ar-SA"/>
      </w:rPr>
    </w:lvl>
    <w:lvl w:ilvl="4" w:tplc="53F8A5C8">
      <w:numFmt w:val="bullet"/>
      <w:lvlText w:val="•"/>
      <w:lvlJc w:val="left"/>
      <w:pPr>
        <w:ind w:left="4344" w:hanging="278"/>
      </w:pPr>
      <w:rPr>
        <w:rFonts w:hint="default"/>
        <w:lang w:val="en-GB" w:eastAsia="en-US" w:bidi="ar-SA"/>
      </w:rPr>
    </w:lvl>
    <w:lvl w:ilvl="5" w:tplc="82D6DE10">
      <w:numFmt w:val="bullet"/>
      <w:lvlText w:val="•"/>
      <w:lvlJc w:val="left"/>
      <w:pPr>
        <w:ind w:left="5260" w:hanging="278"/>
      </w:pPr>
      <w:rPr>
        <w:rFonts w:hint="default"/>
        <w:lang w:val="en-GB" w:eastAsia="en-US" w:bidi="ar-SA"/>
      </w:rPr>
    </w:lvl>
    <w:lvl w:ilvl="6" w:tplc="C5886BE2">
      <w:numFmt w:val="bullet"/>
      <w:lvlText w:val="•"/>
      <w:lvlJc w:val="left"/>
      <w:pPr>
        <w:ind w:left="6176" w:hanging="278"/>
      </w:pPr>
      <w:rPr>
        <w:rFonts w:hint="default"/>
        <w:lang w:val="en-GB" w:eastAsia="en-US" w:bidi="ar-SA"/>
      </w:rPr>
    </w:lvl>
    <w:lvl w:ilvl="7" w:tplc="536E230E">
      <w:numFmt w:val="bullet"/>
      <w:lvlText w:val="•"/>
      <w:lvlJc w:val="left"/>
      <w:pPr>
        <w:ind w:left="7092" w:hanging="278"/>
      </w:pPr>
      <w:rPr>
        <w:rFonts w:hint="default"/>
        <w:lang w:val="en-GB" w:eastAsia="en-US" w:bidi="ar-SA"/>
      </w:rPr>
    </w:lvl>
    <w:lvl w:ilvl="8" w:tplc="520E796C">
      <w:numFmt w:val="bullet"/>
      <w:lvlText w:val="•"/>
      <w:lvlJc w:val="left"/>
      <w:pPr>
        <w:ind w:left="8008" w:hanging="278"/>
      </w:pPr>
      <w:rPr>
        <w:rFonts w:hint="default"/>
        <w:lang w:val="en-GB" w:eastAsia="en-US" w:bidi="ar-SA"/>
      </w:rPr>
    </w:lvl>
  </w:abstractNum>
  <w:abstractNum w:abstractNumId="1" w15:restartNumberingAfterBreak="0">
    <w:nsid w:val="3DCE57C2"/>
    <w:multiLevelType w:val="hybridMultilevel"/>
    <w:tmpl w:val="E18E83F8"/>
    <w:lvl w:ilvl="0" w:tplc="652CA982">
      <w:start w:val="1"/>
      <w:numFmt w:val="decimal"/>
      <w:lvlText w:val="%1)"/>
      <w:lvlJc w:val="left"/>
      <w:pPr>
        <w:ind w:left="684" w:hanging="278"/>
      </w:pPr>
      <w:rPr>
        <w:rFonts w:ascii="Cambria" w:eastAsia="Cambria" w:hAnsi="Cambria" w:cs="Cambria" w:hint="default"/>
        <w:b w:val="0"/>
        <w:bCs w:val="0"/>
        <w:i w:val="0"/>
        <w:iCs w:val="0"/>
        <w:spacing w:val="-1"/>
        <w:w w:val="100"/>
        <w:sz w:val="24"/>
        <w:szCs w:val="24"/>
        <w:lang w:val="en-GB" w:eastAsia="en-US" w:bidi="ar-SA"/>
      </w:rPr>
    </w:lvl>
    <w:lvl w:ilvl="1" w:tplc="8EF4B2A4">
      <w:numFmt w:val="bullet"/>
      <w:lvlText w:val="•"/>
      <w:lvlJc w:val="left"/>
      <w:pPr>
        <w:ind w:left="1596" w:hanging="278"/>
      </w:pPr>
      <w:rPr>
        <w:rFonts w:hint="default"/>
        <w:lang w:val="en-GB" w:eastAsia="en-US" w:bidi="ar-SA"/>
      </w:rPr>
    </w:lvl>
    <w:lvl w:ilvl="2" w:tplc="B2086100">
      <w:numFmt w:val="bullet"/>
      <w:lvlText w:val="•"/>
      <w:lvlJc w:val="left"/>
      <w:pPr>
        <w:ind w:left="2512" w:hanging="278"/>
      </w:pPr>
      <w:rPr>
        <w:rFonts w:hint="default"/>
        <w:lang w:val="en-GB" w:eastAsia="en-US" w:bidi="ar-SA"/>
      </w:rPr>
    </w:lvl>
    <w:lvl w:ilvl="3" w:tplc="BB30B6CE">
      <w:numFmt w:val="bullet"/>
      <w:lvlText w:val="•"/>
      <w:lvlJc w:val="left"/>
      <w:pPr>
        <w:ind w:left="3428" w:hanging="278"/>
      </w:pPr>
      <w:rPr>
        <w:rFonts w:hint="default"/>
        <w:lang w:val="en-GB" w:eastAsia="en-US" w:bidi="ar-SA"/>
      </w:rPr>
    </w:lvl>
    <w:lvl w:ilvl="4" w:tplc="B476C476">
      <w:numFmt w:val="bullet"/>
      <w:lvlText w:val="•"/>
      <w:lvlJc w:val="left"/>
      <w:pPr>
        <w:ind w:left="4344" w:hanging="278"/>
      </w:pPr>
      <w:rPr>
        <w:rFonts w:hint="default"/>
        <w:lang w:val="en-GB" w:eastAsia="en-US" w:bidi="ar-SA"/>
      </w:rPr>
    </w:lvl>
    <w:lvl w:ilvl="5" w:tplc="7D5815CA">
      <w:numFmt w:val="bullet"/>
      <w:lvlText w:val="•"/>
      <w:lvlJc w:val="left"/>
      <w:pPr>
        <w:ind w:left="5260" w:hanging="278"/>
      </w:pPr>
      <w:rPr>
        <w:rFonts w:hint="default"/>
        <w:lang w:val="en-GB" w:eastAsia="en-US" w:bidi="ar-SA"/>
      </w:rPr>
    </w:lvl>
    <w:lvl w:ilvl="6" w:tplc="64265BD4">
      <w:numFmt w:val="bullet"/>
      <w:lvlText w:val="•"/>
      <w:lvlJc w:val="left"/>
      <w:pPr>
        <w:ind w:left="6176" w:hanging="278"/>
      </w:pPr>
      <w:rPr>
        <w:rFonts w:hint="default"/>
        <w:lang w:val="en-GB" w:eastAsia="en-US" w:bidi="ar-SA"/>
      </w:rPr>
    </w:lvl>
    <w:lvl w:ilvl="7" w:tplc="375AFE9A">
      <w:numFmt w:val="bullet"/>
      <w:lvlText w:val="•"/>
      <w:lvlJc w:val="left"/>
      <w:pPr>
        <w:ind w:left="7092" w:hanging="278"/>
      </w:pPr>
      <w:rPr>
        <w:rFonts w:hint="default"/>
        <w:lang w:val="en-GB" w:eastAsia="en-US" w:bidi="ar-SA"/>
      </w:rPr>
    </w:lvl>
    <w:lvl w:ilvl="8" w:tplc="F26806DE">
      <w:numFmt w:val="bullet"/>
      <w:lvlText w:val="•"/>
      <w:lvlJc w:val="left"/>
      <w:pPr>
        <w:ind w:left="8008" w:hanging="278"/>
      </w:pPr>
      <w:rPr>
        <w:rFonts w:hint="default"/>
        <w:lang w:val="en-GB" w:eastAsia="en-US" w:bidi="ar-SA"/>
      </w:rPr>
    </w:lvl>
  </w:abstractNum>
  <w:abstractNum w:abstractNumId="2" w15:restartNumberingAfterBreak="0">
    <w:nsid w:val="5E5C271B"/>
    <w:multiLevelType w:val="hybridMultilevel"/>
    <w:tmpl w:val="C4BE657C"/>
    <w:lvl w:ilvl="0" w:tplc="9AB0DBE2">
      <w:start w:val="1"/>
      <w:numFmt w:val="decimal"/>
      <w:lvlText w:val="%1)"/>
      <w:lvlJc w:val="left"/>
      <w:pPr>
        <w:ind w:left="684" w:hanging="278"/>
      </w:pPr>
      <w:rPr>
        <w:rFonts w:ascii="Cambria" w:eastAsia="Cambria" w:hAnsi="Cambria" w:cs="Cambria" w:hint="default"/>
        <w:b w:val="0"/>
        <w:bCs w:val="0"/>
        <w:i w:val="0"/>
        <w:iCs w:val="0"/>
        <w:spacing w:val="-1"/>
        <w:w w:val="100"/>
        <w:sz w:val="24"/>
        <w:szCs w:val="24"/>
        <w:lang w:val="en-GB" w:eastAsia="en-US" w:bidi="ar-SA"/>
      </w:rPr>
    </w:lvl>
    <w:lvl w:ilvl="1" w:tplc="F4980324">
      <w:numFmt w:val="bullet"/>
      <w:lvlText w:val="•"/>
      <w:lvlJc w:val="left"/>
      <w:pPr>
        <w:ind w:left="1596" w:hanging="278"/>
      </w:pPr>
      <w:rPr>
        <w:rFonts w:hint="default"/>
        <w:lang w:val="en-GB" w:eastAsia="en-US" w:bidi="ar-SA"/>
      </w:rPr>
    </w:lvl>
    <w:lvl w:ilvl="2" w:tplc="FE6288A4">
      <w:numFmt w:val="bullet"/>
      <w:lvlText w:val="•"/>
      <w:lvlJc w:val="left"/>
      <w:pPr>
        <w:ind w:left="2512" w:hanging="278"/>
      </w:pPr>
      <w:rPr>
        <w:rFonts w:hint="default"/>
        <w:lang w:val="en-GB" w:eastAsia="en-US" w:bidi="ar-SA"/>
      </w:rPr>
    </w:lvl>
    <w:lvl w:ilvl="3" w:tplc="8AF67576">
      <w:numFmt w:val="bullet"/>
      <w:lvlText w:val="•"/>
      <w:lvlJc w:val="left"/>
      <w:pPr>
        <w:ind w:left="3428" w:hanging="278"/>
      </w:pPr>
      <w:rPr>
        <w:rFonts w:hint="default"/>
        <w:lang w:val="en-GB" w:eastAsia="en-US" w:bidi="ar-SA"/>
      </w:rPr>
    </w:lvl>
    <w:lvl w:ilvl="4" w:tplc="B296C4F6">
      <w:numFmt w:val="bullet"/>
      <w:lvlText w:val="•"/>
      <w:lvlJc w:val="left"/>
      <w:pPr>
        <w:ind w:left="4344" w:hanging="278"/>
      </w:pPr>
      <w:rPr>
        <w:rFonts w:hint="default"/>
        <w:lang w:val="en-GB" w:eastAsia="en-US" w:bidi="ar-SA"/>
      </w:rPr>
    </w:lvl>
    <w:lvl w:ilvl="5" w:tplc="C4D0F4EE">
      <w:numFmt w:val="bullet"/>
      <w:lvlText w:val="•"/>
      <w:lvlJc w:val="left"/>
      <w:pPr>
        <w:ind w:left="5260" w:hanging="278"/>
      </w:pPr>
      <w:rPr>
        <w:rFonts w:hint="default"/>
        <w:lang w:val="en-GB" w:eastAsia="en-US" w:bidi="ar-SA"/>
      </w:rPr>
    </w:lvl>
    <w:lvl w:ilvl="6" w:tplc="FF5E70C6">
      <w:numFmt w:val="bullet"/>
      <w:lvlText w:val="•"/>
      <w:lvlJc w:val="left"/>
      <w:pPr>
        <w:ind w:left="6176" w:hanging="278"/>
      </w:pPr>
      <w:rPr>
        <w:rFonts w:hint="default"/>
        <w:lang w:val="en-GB" w:eastAsia="en-US" w:bidi="ar-SA"/>
      </w:rPr>
    </w:lvl>
    <w:lvl w:ilvl="7" w:tplc="BA9CA92E">
      <w:numFmt w:val="bullet"/>
      <w:lvlText w:val="•"/>
      <w:lvlJc w:val="left"/>
      <w:pPr>
        <w:ind w:left="7092" w:hanging="278"/>
      </w:pPr>
      <w:rPr>
        <w:rFonts w:hint="default"/>
        <w:lang w:val="en-GB" w:eastAsia="en-US" w:bidi="ar-SA"/>
      </w:rPr>
    </w:lvl>
    <w:lvl w:ilvl="8" w:tplc="FEBC28CA">
      <w:numFmt w:val="bullet"/>
      <w:lvlText w:val="•"/>
      <w:lvlJc w:val="left"/>
      <w:pPr>
        <w:ind w:left="8008" w:hanging="278"/>
      </w:pPr>
      <w:rPr>
        <w:rFonts w:hint="default"/>
        <w:lang w:val="en-GB" w:eastAsia="en-US" w:bidi="ar-SA"/>
      </w:rPr>
    </w:lvl>
  </w:abstractNum>
  <w:num w:numId="1" w16cid:durableId="1741826903">
    <w:abstractNumId w:val="1"/>
  </w:num>
  <w:num w:numId="2" w16cid:durableId="440881128">
    <w:abstractNumId w:val="2"/>
  </w:num>
  <w:num w:numId="3" w16cid:durableId="25363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EF4"/>
    <w:rsid w:val="000038B6"/>
    <w:rsid w:val="00025BB4"/>
    <w:rsid w:val="001C094E"/>
    <w:rsid w:val="001C1A56"/>
    <w:rsid w:val="002F4AA9"/>
    <w:rsid w:val="00344055"/>
    <w:rsid w:val="003C1925"/>
    <w:rsid w:val="00480729"/>
    <w:rsid w:val="004C237F"/>
    <w:rsid w:val="00543AA7"/>
    <w:rsid w:val="005B2D1F"/>
    <w:rsid w:val="0069671A"/>
    <w:rsid w:val="006A2098"/>
    <w:rsid w:val="00735D77"/>
    <w:rsid w:val="00746662"/>
    <w:rsid w:val="00823B20"/>
    <w:rsid w:val="00867EF4"/>
    <w:rsid w:val="00A45A55"/>
    <w:rsid w:val="00AF3C5D"/>
    <w:rsid w:val="00B42D50"/>
    <w:rsid w:val="00C339A5"/>
    <w:rsid w:val="00DA393C"/>
    <w:rsid w:val="00E64FF6"/>
    <w:rsid w:val="00F31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7B340"/>
  <w15:docId w15:val="{A7C2F1EF-46FB-1243-9E72-2867B38E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en-GB"/>
    </w:rPr>
  </w:style>
  <w:style w:type="paragraph" w:styleId="Heading1">
    <w:name w:val="heading 1"/>
    <w:basedOn w:val="Normal"/>
    <w:uiPriority w:val="9"/>
    <w:qFormat/>
    <w:pPr>
      <w:spacing w:before="101"/>
      <w:ind w:left="115"/>
      <w:outlineLvl w:val="0"/>
    </w:pPr>
    <w:rPr>
      <w:b/>
      <w:bCs/>
      <w:sz w:val="24"/>
      <w:szCs w:val="24"/>
      <w:u w:val="single" w:color="000000"/>
    </w:rPr>
  </w:style>
  <w:style w:type="paragraph" w:styleId="Heading2">
    <w:name w:val="heading 2"/>
    <w:basedOn w:val="Normal"/>
    <w:uiPriority w:val="9"/>
    <w:unhideWhenUsed/>
    <w:qFormat/>
    <w:pPr>
      <w:spacing w:before="100"/>
      <w:ind w:left="684"/>
      <w:outlineLvl w:val="1"/>
    </w:pPr>
    <w:rPr>
      <w:sz w:val="24"/>
      <w:szCs w:val="24"/>
    </w:rPr>
  </w:style>
  <w:style w:type="paragraph" w:styleId="Heading3">
    <w:name w:val="heading 3"/>
    <w:basedOn w:val="Normal"/>
    <w:next w:val="Normal"/>
    <w:link w:val="Heading3Char"/>
    <w:uiPriority w:val="9"/>
    <w:semiHidden/>
    <w:unhideWhenUsed/>
    <w:qFormat/>
    <w:rsid w:val="0069671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553" w:lineRule="exact"/>
      <w:ind w:left="291"/>
    </w:pPr>
    <w:rPr>
      <w:rFonts w:ascii="NuevaStd-Cond" w:eastAsia="NuevaStd-Cond" w:hAnsi="NuevaStd-Cond" w:cs="NuevaStd-Cond"/>
      <w:sz w:val="56"/>
      <w:szCs w:val="56"/>
    </w:rPr>
  </w:style>
  <w:style w:type="paragraph" w:styleId="ListParagraph">
    <w:name w:val="List Paragraph"/>
    <w:basedOn w:val="Normal"/>
    <w:uiPriority w:val="1"/>
    <w:qFormat/>
    <w:pPr>
      <w:ind w:left="684" w:right="6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5D77"/>
    <w:pPr>
      <w:tabs>
        <w:tab w:val="center" w:pos="4513"/>
        <w:tab w:val="right" w:pos="9026"/>
      </w:tabs>
    </w:pPr>
  </w:style>
  <w:style w:type="character" w:customStyle="1" w:styleId="HeaderChar">
    <w:name w:val="Header Char"/>
    <w:basedOn w:val="DefaultParagraphFont"/>
    <w:link w:val="Header"/>
    <w:uiPriority w:val="99"/>
    <w:rsid w:val="00735D77"/>
    <w:rPr>
      <w:rFonts w:ascii="Cambria" w:eastAsia="Cambria" w:hAnsi="Cambria" w:cs="Cambria"/>
      <w:lang w:val="en-GB"/>
    </w:rPr>
  </w:style>
  <w:style w:type="paragraph" w:styleId="Footer">
    <w:name w:val="footer"/>
    <w:basedOn w:val="Normal"/>
    <w:link w:val="FooterChar"/>
    <w:uiPriority w:val="99"/>
    <w:unhideWhenUsed/>
    <w:rsid w:val="00735D77"/>
    <w:pPr>
      <w:tabs>
        <w:tab w:val="center" w:pos="4513"/>
        <w:tab w:val="right" w:pos="9026"/>
      </w:tabs>
    </w:pPr>
  </w:style>
  <w:style w:type="character" w:customStyle="1" w:styleId="FooterChar">
    <w:name w:val="Footer Char"/>
    <w:basedOn w:val="DefaultParagraphFont"/>
    <w:link w:val="Footer"/>
    <w:uiPriority w:val="99"/>
    <w:rsid w:val="00735D77"/>
    <w:rPr>
      <w:rFonts w:ascii="Cambria" w:eastAsia="Cambria" w:hAnsi="Cambria" w:cs="Cambria"/>
      <w:lang w:val="en-GB"/>
    </w:rPr>
  </w:style>
  <w:style w:type="character" w:customStyle="1" w:styleId="Heading3Char">
    <w:name w:val="Heading 3 Char"/>
    <w:basedOn w:val="DefaultParagraphFont"/>
    <w:link w:val="Heading3"/>
    <w:uiPriority w:val="9"/>
    <w:semiHidden/>
    <w:rsid w:val="0069671A"/>
    <w:rPr>
      <w:rFonts w:asciiTheme="majorHAnsi" w:eastAsiaTheme="majorEastAsia" w:hAnsiTheme="majorHAnsi" w:cstheme="majorBidi"/>
      <w:color w:val="243F60" w:themeColor="accent1" w:themeShade="7F"/>
      <w:sz w:val="24"/>
      <w:szCs w:val="24"/>
      <w:lang w:val="en-GB"/>
    </w:rPr>
  </w:style>
  <w:style w:type="character" w:styleId="Hyperlink">
    <w:name w:val="Hyperlink"/>
    <w:basedOn w:val="DefaultParagraphFont"/>
    <w:uiPriority w:val="99"/>
    <w:semiHidden/>
    <w:unhideWhenUsed/>
    <w:rsid w:val="001C09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95744">
      <w:bodyDiv w:val="1"/>
      <w:marLeft w:val="0"/>
      <w:marRight w:val="0"/>
      <w:marTop w:val="0"/>
      <w:marBottom w:val="0"/>
      <w:divBdr>
        <w:top w:val="none" w:sz="0" w:space="0" w:color="auto"/>
        <w:left w:val="none" w:sz="0" w:space="0" w:color="auto"/>
        <w:bottom w:val="none" w:sz="0" w:space="0" w:color="auto"/>
        <w:right w:val="none" w:sz="0" w:space="0" w:color="auto"/>
      </w:divBdr>
    </w:div>
    <w:div w:id="979771613">
      <w:bodyDiv w:val="1"/>
      <w:marLeft w:val="0"/>
      <w:marRight w:val="0"/>
      <w:marTop w:val="0"/>
      <w:marBottom w:val="0"/>
      <w:divBdr>
        <w:top w:val="none" w:sz="0" w:space="0" w:color="auto"/>
        <w:left w:val="none" w:sz="0" w:space="0" w:color="auto"/>
        <w:bottom w:val="none" w:sz="0" w:space="0" w:color="auto"/>
        <w:right w:val="none" w:sz="0" w:space="0" w:color="auto"/>
      </w:divBdr>
    </w:div>
    <w:div w:id="1956791957">
      <w:bodyDiv w:val="1"/>
      <w:marLeft w:val="0"/>
      <w:marRight w:val="0"/>
      <w:marTop w:val="0"/>
      <w:marBottom w:val="0"/>
      <w:divBdr>
        <w:top w:val="none" w:sz="0" w:space="0" w:color="auto"/>
        <w:left w:val="none" w:sz="0" w:space="0" w:color="auto"/>
        <w:bottom w:val="none" w:sz="0" w:space="0" w:color="auto"/>
        <w:right w:val="none" w:sz="0" w:space="0" w:color="auto"/>
      </w:divBdr>
    </w:div>
    <w:div w:id="2000881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al-community-trust.org/uct-trea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covid-19-vaccination-of-children-and-young-people-aged-12-to-17-years-jcvi-statement/jvci-statement-on-covid-19-vaccination-of-children-and-young-people-aged-12-to-17-years-15-july-2021" TargetMode="External"/><Relationship Id="rId12" Type="http://schemas.openxmlformats.org/officeDocument/2006/relationships/hyperlink" Target="https://www.ncbi.nlm.nih.gov/pmc/articles/PMC49627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2449</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Trapman</cp:lastModifiedBy>
  <cp:revision>4</cp:revision>
  <dcterms:created xsi:type="dcterms:W3CDTF">2022-01-05T23:27:00Z</dcterms:created>
  <dcterms:modified xsi:type="dcterms:W3CDTF">2022-07-03T10:44:00Z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2021-08-28T00:00:00Z</vt:filetime>
  </property>
  <property fmtid="{D5CDD505-2E9C-101B-9397-08002B2CF9AE}" pid="3" name="Creator">
    <vt:lpwstr>Writer</vt:lpwstr>
  </property>
  <property fmtid="{D5CDD505-2E9C-101B-9397-08002B2CF9AE}" pid="4" name="LastSaved">
    <vt:filetime>2021-08-28T00:00:00Z</vt:filetime>
  </property>
</Properties>
</file>