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AB09" w14:textId="454CBFE4" w:rsidR="00360990" w:rsidRPr="00360990" w:rsidRDefault="00360990" w:rsidP="00EE10FD">
      <w:pPr>
        <w:rPr>
          <w:b/>
          <w:bCs/>
        </w:rPr>
      </w:pPr>
      <w:r w:rsidRPr="00360990">
        <w:rPr>
          <w:b/>
          <w:bCs/>
        </w:rPr>
        <w:t>NOTES ON HOW TO CREATE AND SEND THESE NOTICES</w:t>
      </w:r>
    </w:p>
    <w:p w14:paraId="2BA31EC7" w14:textId="77777777" w:rsidR="00360990" w:rsidRDefault="00360990" w:rsidP="00EE10FD"/>
    <w:p w14:paraId="5D7D6FAE" w14:textId="7990308A" w:rsidR="00D97745" w:rsidRDefault="00D97745" w:rsidP="00EE10FD">
      <w:r>
        <w:t xml:space="preserve">This template is to be used against the </w:t>
      </w:r>
      <w:proofErr w:type="gramStart"/>
      <w:r>
        <w:t>Mayor</w:t>
      </w:r>
      <w:proofErr w:type="gramEnd"/>
      <w:r>
        <w:t>, or council head responsible for initiating either ULEZ in London or Clean Air impositions around the country, be it a city or district within a county.</w:t>
      </w:r>
    </w:p>
    <w:p w14:paraId="137F5C82" w14:textId="77777777" w:rsidR="00D97745" w:rsidRDefault="00D97745" w:rsidP="00EE10FD"/>
    <w:p w14:paraId="37932A89" w14:textId="45B95A47" w:rsidR="00D97745" w:rsidRDefault="00D97745" w:rsidP="00EE10FD">
      <w:r>
        <w:t>That in red is to be substituted with the relevant information. Please do NOT include any red text into the final Notice, nor brackets. I know that may be obvious but still some do!!!</w:t>
      </w:r>
      <w:r>
        <w:br/>
      </w:r>
      <w:r>
        <w:br/>
        <w:t>These are what is known as discovery Notices and there will be a follow-up Lien Process for damages. That it is why the discovery notices are addressed from one party – you – to another – the mayor or head in charge.</w:t>
      </w:r>
      <w:r>
        <w:br/>
      </w:r>
      <w:r>
        <w:br/>
        <w:t xml:space="preserve">Under Common Law, there can only be agreement between two parties and as you will see from these ‘discovery’ notices </w:t>
      </w:r>
      <w:r w:rsidR="00360990">
        <w:t>you and the other are such parties.</w:t>
      </w:r>
    </w:p>
    <w:p w14:paraId="72C92EA8" w14:textId="2B0FCD35" w:rsidR="00360990" w:rsidRDefault="00360990" w:rsidP="00EE10FD"/>
    <w:p w14:paraId="18402C91" w14:textId="2CDAA993" w:rsidR="00360990" w:rsidRDefault="00360990" w:rsidP="00EE10FD">
      <w:r>
        <w:t>Thus, when the Damages via the Lien process are initiated, they are from the injured party – you – to the one that oversees and is ultimately responsible for initiating such injury through illegal, as established, edicts.</w:t>
      </w:r>
    </w:p>
    <w:p w14:paraId="16C6FCC2" w14:textId="6ADB59F8" w:rsidR="00360990" w:rsidRDefault="00360990" w:rsidP="00EE10FD"/>
    <w:p w14:paraId="7C176179" w14:textId="34B659D6" w:rsidR="00360990" w:rsidRDefault="00360990" w:rsidP="00EE10FD">
      <w:r>
        <w:t>The process as to how you establish such damages will be explained in the templates for the Lien Process.</w:t>
      </w:r>
    </w:p>
    <w:p w14:paraId="094C8871" w14:textId="77777777" w:rsidR="00D97745" w:rsidRDefault="00D97745" w:rsidP="00EE10FD"/>
    <w:p w14:paraId="21CB7F12" w14:textId="50DB250D" w:rsidR="00D97745" w:rsidRDefault="00360990" w:rsidP="00EE10FD">
      <w:r>
        <w:t>It is suggested that each notice is sent by Royal Mail recorded delivery and the receipt of postage is retained, as well as a print-out of the track and trace evidence of delivery. It is important these two pieces of evidence are kept as they will be needed later as part of the complete bundle comprising the perfected Commercial Lien.</w:t>
      </w:r>
      <w:r>
        <w:br/>
      </w:r>
      <w:r>
        <w:br/>
        <w:t xml:space="preserve">It is also recommended to generate the postage label online via Royal Mail as this way, having set up your account in RM (a very simple procedure) you will always have the proof of delivery at hand and generating a label becomes easy. </w:t>
      </w:r>
    </w:p>
    <w:p w14:paraId="3F44D0C6" w14:textId="77777777" w:rsidR="00D97745" w:rsidRDefault="00D97745" w:rsidP="00EE10FD"/>
    <w:p w14:paraId="713777A9" w14:textId="77777777" w:rsidR="00D97745" w:rsidRDefault="00D97745" w:rsidP="00EE10FD"/>
    <w:p w14:paraId="49506F53" w14:textId="77777777" w:rsidR="00D97745" w:rsidRDefault="00D97745" w:rsidP="00EE10FD"/>
    <w:p w14:paraId="7912F9C4" w14:textId="77777777" w:rsidR="00D97745" w:rsidRDefault="00D97745" w:rsidP="00EE10FD"/>
    <w:p w14:paraId="1DA89C45" w14:textId="77777777" w:rsidR="00D97745" w:rsidRDefault="00D97745" w:rsidP="00EE10FD"/>
    <w:p w14:paraId="09620374" w14:textId="77777777" w:rsidR="00D97745" w:rsidRDefault="00D97745" w:rsidP="00EE10FD"/>
    <w:p w14:paraId="6244A79D" w14:textId="77777777" w:rsidR="00D97745" w:rsidRDefault="00D97745" w:rsidP="00EE10FD"/>
    <w:p w14:paraId="50302704" w14:textId="77777777" w:rsidR="00D97745" w:rsidRDefault="00D97745" w:rsidP="00EE10FD"/>
    <w:p w14:paraId="0CBFD13A" w14:textId="77777777" w:rsidR="00D97745" w:rsidRDefault="00D97745" w:rsidP="00EE10FD"/>
    <w:p w14:paraId="2F9B6308" w14:textId="77777777" w:rsidR="00D97745" w:rsidRDefault="00D97745" w:rsidP="00EE10FD"/>
    <w:p w14:paraId="7718B69D" w14:textId="77777777" w:rsidR="00D97745" w:rsidRDefault="00D97745" w:rsidP="00EE10FD"/>
    <w:p w14:paraId="18F5DED0" w14:textId="77777777" w:rsidR="00D97745" w:rsidRDefault="00D97745" w:rsidP="00EE10FD"/>
    <w:p w14:paraId="3FCFA25D" w14:textId="77777777" w:rsidR="00D97745" w:rsidRDefault="00D97745" w:rsidP="00EE10FD"/>
    <w:p w14:paraId="2D3406E1" w14:textId="77777777" w:rsidR="00D97745" w:rsidRDefault="00D97745" w:rsidP="00EE10FD"/>
    <w:p w14:paraId="449E0527" w14:textId="77777777" w:rsidR="00D97745" w:rsidRDefault="00D97745" w:rsidP="00EE10FD"/>
    <w:p w14:paraId="070414B9" w14:textId="77777777" w:rsidR="00360990" w:rsidRDefault="00360990" w:rsidP="00EE10FD"/>
    <w:p w14:paraId="10392E54" w14:textId="03FD49FA" w:rsidR="00EE10FD" w:rsidRDefault="000D549B" w:rsidP="00EE10FD">
      <w:r>
        <w:rPr>
          <w:noProof/>
        </w:rPr>
        <w:lastRenderedPageBreak/>
        <mc:AlternateContent>
          <mc:Choice Requires="wps">
            <w:drawing>
              <wp:anchor distT="0" distB="0" distL="114300" distR="114300" simplePos="0" relativeHeight="251659264" behindDoc="0" locked="0" layoutInCell="1" allowOverlap="1" wp14:anchorId="3D6EE7BF" wp14:editId="3B035A2C">
                <wp:simplePos x="0" y="0"/>
                <wp:positionH relativeFrom="column">
                  <wp:posOffset>4502667</wp:posOffset>
                </wp:positionH>
                <wp:positionV relativeFrom="paragraph">
                  <wp:posOffset>-35220</wp:posOffset>
                </wp:positionV>
                <wp:extent cx="1762125" cy="1428750"/>
                <wp:effectExtent l="0" t="0" r="3175" b="6350"/>
                <wp:wrapNone/>
                <wp:docPr id="1" name="Text Box 1"/>
                <wp:cNvGraphicFramePr/>
                <a:graphic xmlns:a="http://schemas.openxmlformats.org/drawingml/2006/main">
                  <a:graphicData uri="http://schemas.microsoft.com/office/word/2010/wordprocessingShape">
                    <wps:wsp>
                      <wps:cNvSpPr txBox="1"/>
                      <wps:spPr>
                        <a:xfrm>
                          <a:off x="0" y="0"/>
                          <a:ext cx="1762125" cy="1428750"/>
                        </a:xfrm>
                        <a:prstGeom prst="rect">
                          <a:avLst/>
                        </a:prstGeom>
                        <a:solidFill>
                          <a:schemeClr val="lt1"/>
                        </a:solidFill>
                        <a:ln w="6350">
                          <a:noFill/>
                        </a:ln>
                      </wps:spPr>
                      <wps:txbx>
                        <w:txbxContent>
                          <w:p w14:paraId="3F7433C6" w14:textId="57250C41" w:rsidR="000D549B" w:rsidRPr="00B42628" w:rsidRDefault="000D549B">
                            <w:pPr>
                              <w:rPr>
                                <w:color w:val="FF0000"/>
                              </w:rPr>
                            </w:pPr>
                            <w:proofErr w:type="spellStart"/>
                            <w:r w:rsidRPr="00B42628">
                              <w:rPr>
                                <w:color w:val="FF0000"/>
                              </w:rPr>
                              <w:t>Jon</w:t>
                            </w:r>
                            <w:r w:rsidR="00B42628" w:rsidRPr="00B42628">
                              <w:rPr>
                                <w:color w:val="FF0000"/>
                              </w:rPr>
                              <w:t>anna</w:t>
                            </w:r>
                            <w:proofErr w:type="spellEnd"/>
                            <w:r w:rsidR="00B42628" w:rsidRPr="00B42628">
                              <w:rPr>
                                <w:color w:val="FF0000"/>
                              </w:rPr>
                              <w:t xml:space="preserve"> Bloggs</w:t>
                            </w:r>
                          </w:p>
                          <w:p w14:paraId="38EDCC5F" w14:textId="70A4FBB9" w:rsidR="000D549B" w:rsidRPr="00B42628" w:rsidRDefault="000D549B">
                            <w:pPr>
                              <w:rPr>
                                <w:color w:val="FF0000"/>
                              </w:rPr>
                            </w:pPr>
                            <w:r w:rsidRPr="00B42628">
                              <w:rPr>
                                <w:color w:val="FF0000"/>
                              </w:rPr>
                              <w:t>c/o 1</w:t>
                            </w:r>
                            <w:r w:rsidR="00B42628" w:rsidRPr="00B42628">
                              <w:rPr>
                                <w:color w:val="FF0000"/>
                              </w:rPr>
                              <w:t>24</w:t>
                            </w:r>
                            <w:r w:rsidRPr="00B42628">
                              <w:rPr>
                                <w:color w:val="FF0000"/>
                              </w:rPr>
                              <w:t xml:space="preserve"> </w:t>
                            </w:r>
                            <w:r w:rsidR="00B42628" w:rsidRPr="00B42628">
                              <w:rPr>
                                <w:color w:val="FF0000"/>
                              </w:rPr>
                              <w:t>Rickety</w:t>
                            </w:r>
                            <w:r w:rsidRPr="00B42628">
                              <w:rPr>
                                <w:color w:val="FF0000"/>
                              </w:rPr>
                              <w:t xml:space="preserve"> Gardens</w:t>
                            </w:r>
                          </w:p>
                          <w:p w14:paraId="639E8983" w14:textId="6F905FBF" w:rsidR="000D549B" w:rsidRPr="00B42628" w:rsidRDefault="00B42628">
                            <w:pPr>
                              <w:rPr>
                                <w:color w:val="FF0000"/>
                              </w:rPr>
                            </w:pPr>
                            <w:r w:rsidRPr="00B42628">
                              <w:rPr>
                                <w:color w:val="FF0000"/>
                              </w:rPr>
                              <w:t>Anytown</w:t>
                            </w:r>
                          </w:p>
                          <w:p w14:paraId="62478B1E" w14:textId="2BAAD6B2" w:rsidR="000D549B" w:rsidRPr="00B42628" w:rsidRDefault="00B42628">
                            <w:pPr>
                              <w:rPr>
                                <w:color w:val="FF0000"/>
                              </w:rPr>
                            </w:pPr>
                            <w:r w:rsidRPr="00B42628">
                              <w:rPr>
                                <w:color w:val="FF0000"/>
                              </w:rPr>
                              <w:t>County</w:t>
                            </w:r>
                          </w:p>
                          <w:p w14:paraId="472DDC8B" w14:textId="330879F2" w:rsidR="000D549B" w:rsidRPr="00B42628" w:rsidRDefault="00B42628">
                            <w:pPr>
                              <w:rPr>
                                <w:color w:val="FF0000"/>
                              </w:rPr>
                            </w:pPr>
                            <w:r w:rsidRPr="00B42628">
                              <w:rPr>
                                <w:color w:val="FF0000"/>
                              </w:rP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6EE7BF" id="_x0000_t202" coordsize="21600,21600" o:spt="202" path="m,l,21600r21600,l21600,xe">
                <v:stroke joinstyle="miter"/>
                <v:path gradientshapeok="t" o:connecttype="rect"/>
              </v:shapetype>
              <v:shape id="Text Box 1" o:spid="_x0000_s1026" type="#_x0000_t202" style="position:absolute;margin-left:354.55pt;margin-top:-2.75pt;width:138.75pt;height:1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" fillcolor="white [3201]" stroked="f" strokeweight=".5pt">
                <v:textbox>
                  <w:txbxContent>
                    <w:p w14:paraId="3F7433C6" w14:textId="57250C41" w:rsidR="000D549B" w:rsidRPr="00B42628" w:rsidRDefault="000D549B">
                      <w:pPr>
                        <w:rPr>
                          <w:color w:val="FF0000"/>
                        </w:rPr>
                      </w:pPr>
                      <w:proofErr w:type="spellStart"/>
                      <w:r w:rsidRPr="00B42628">
                        <w:rPr>
                          <w:color w:val="FF0000"/>
                        </w:rPr>
                        <w:t>Jon</w:t>
                      </w:r>
                      <w:r w:rsidR="00B42628" w:rsidRPr="00B42628">
                        <w:rPr>
                          <w:color w:val="FF0000"/>
                        </w:rPr>
                        <w:t>anna</w:t>
                      </w:r>
                      <w:proofErr w:type="spellEnd"/>
                      <w:r w:rsidR="00B42628" w:rsidRPr="00B42628">
                        <w:rPr>
                          <w:color w:val="FF0000"/>
                        </w:rPr>
                        <w:t xml:space="preserve"> Bloggs</w:t>
                      </w:r>
                    </w:p>
                    <w:p w14:paraId="38EDCC5F" w14:textId="70A4FBB9" w:rsidR="000D549B" w:rsidRPr="00B42628" w:rsidRDefault="000D549B">
                      <w:pPr>
                        <w:rPr>
                          <w:color w:val="FF0000"/>
                        </w:rPr>
                      </w:pPr>
                      <w:r w:rsidRPr="00B42628">
                        <w:rPr>
                          <w:color w:val="FF0000"/>
                        </w:rPr>
                        <w:t>c/o 1</w:t>
                      </w:r>
                      <w:r w:rsidR="00B42628" w:rsidRPr="00B42628">
                        <w:rPr>
                          <w:color w:val="FF0000"/>
                        </w:rPr>
                        <w:t>24</w:t>
                      </w:r>
                      <w:r w:rsidRPr="00B42628">
                        <w:rPr>
                          <w:color w:val="FF0000"/>
                        </w:rPr>
                        <w:t xml:space="preserve"> </w:t>
                      </w:r>
                      <w:r w:rsidR="00B42628" w:rsidRPr="00B42628">
                        <w:rPr>
                          <w:color w:val="FF0000"/>
                        </w:rPr>
                        <w:t>Rickety</w:t>
                      </w:r>
                      <w:r w:rsidRPr="00B42628">
                        <w:rPr>
                          <w:color w:val="FF0000"/>
                        </w:rPr>
                        <w:t xml:space="preserve"> Gardens</w:t>
                      </w:r>
                    </w:p>
                    <w:p w14:paraId="639E8983" w14:textId="6F905FBF" w:rsidR="000D549B" w:rsidRPr="00B42628" w:rsidRDefault="00B42628">
                      <w:pPr>
                        <w:rPr>
                          <w:color w:val="FF0000"/>
                        </w:rPr>
                      </w:pPr>
                      <w:r w:rsidRPr="00B42628">
                        <w:rPr>
                          <w:color w:val="FF0000"/>
                        </w:rPr>
                        <w:t>Anytown</w:t>
                      </w:r>
                    </w:p>
                    <w:p w14:paraId="62478B1E" w14:textId="2BAAD6B2" w:rsidR="000D549B" w:rsidRPr="00B42628" w:rsidRDefault="00B42628">
                      <w:pPr>
                        <w:rPr>
                          <w:color w:val="FF0000"/>
                        </w:rPr>
                      </w:pPr>
                      <w:r w:rsidRPr="00B42628">
                        <w:rPr>
                          <w:color w:val="FF0000"/>
                        </w:rPr>
                        <w:t>County</w:t>
                      </w:r>
                    </w:p>
                    <w:p w14:paraId="472DDC8B" w14:textId="330879F2" w:rsidR="000D549B" w:rsidRPr="00B42628" w:rsidRDefault="00B42628">
                      <w:pPr>
                        <w:rPr>
                          <w:color w:val="FF0000"/>
                        </w:rPr>
                      </w:pPr>
                      <w:r w:rsidRPr="00B42628">
                        <w:rPr>
                          <w:color w:val="FF0000"/>
                        </w:rPr>
                        <w:t>Postcode</w:t>
                      </w:r>
                    </w:p>
                  </w:txbxContent>
                </v:textbox>
              </v:shape>
            </w:pict>
          </mc:Fallback>
        </mc:AlternateContent>
      </w:r>
      <w:r w:rsidR="00EE10FD">
        <w:t xml:space="preserve">FAO: </w:t>
      </w:r>
      <w:r w:rsidR="00B42628" w:rsidRPr="00B42628">
        <w:rPr>
          <w:color w:val="FF0000"/>
        </w:rPr>
        <w:t>[</w:t>
      </w:r>
      <w:r w:rsidR="00280583">
        <w:rPr>
          <w:color w:val="FF0000"/>
        </w:rPr>
        <w:t>Place</w:t>
      </w:r>
      <w:r w:rsidR="00B42628" w:rsidRPr="00B42628">
        <w:rPr>
          <w:color w:val="FF0000"/>
        </w:rPr>
        <w:t>]</w:t>
      </w:r>
      <w:r w:rsidR="00EE10FD" w:rsidRPr="00B42628">
        <w:rPr>
          <w:color w:val="FF0000"/>
        </w:rPr>
        <w:t xml:space="preserve"> </w:t>
      </w:r>
      <w:r w:rsidR="00EE10FD">
        <w:t>City Council and the Mayor’s Office</w:t>
      </w:r>
    </w:p>
    <w:p w14:paraId="7CB2F725" w14:textId="74B50A7C" w:rsidR="00EE10FD" w:rsidRDefault="00B42628" w:rsidP="00EE10FD">
      <w:r>
        <w:t>Mayor</w:t>
      </w:r>
    </w:p>
    <w:p w14:paraId="7D266294" w14:textId="77777777" w:rsidR="00EE10FD" w:rsidRPr="000D549B" w:rsidRDefault="00EE10FD" w:rsidP="00EE10FD">
      <w:pPr>
        <w:rPr>
          <w:rFonts w:cstheme="minorHAnsi"/>
          <w:color w:val="000000"/>
          <w:shd w:val="clear" w:color="auto" w:fill="FFFFFF"/>
        </w:rPr>
      </w:pPr>
      <w:r w:rsidRPr="000D549B">
        <w:rPr>
          <w:rFonts w:cstheme="minorHAnsi"/>
          <w:color w:val="000000"/>
          <w:shd w:val="clear" w:color="auto" w:fill="FFFFFF"/>
        </w:rPr>
        <w:t xml:space="preserve">City Hall, </w:t>
      </w:r>
    </w:p>
    <w:p w14:paraId="64DCC104" w14:textId="69335A79" w:rsidR="00EE10FD" w:rsidRPr="00B42628" w:rsidRDefault="00B42628" w:rsidP="00EE10FD">
      <w:pPr>
        <w:rPr>
          <w:rFonts w:cstheme="minorHAnsi"/>
          <w:color w:val="FF0000"/>
          <w:shd w:val="clear" w:color="auto" w:fill="FFFFFF"/>
        </w:rPr>
      </w:pPr>
      <w:r w:rsidRPr="00B42628">
        <w:rPr>
          <w:rFonts w:cstheme="minorHAnsi"/>
          <w:color w:val="FF0000"/>
          <w:shd w:val="clear" w:color="auto" w:fill="FFFFFF"/>
        </w:rPr>
        <w:t>Main Square</w:t>
      </w:r>
      <w:r w:rsidR="00EE10FD" w:rsidRPr="00B42628">
        <w:rPr>
          <w:rFonts w:cstheme="minorHAnsi"/>
          <w:color w:val="FF0000"/>
          <w:shd w:val="clear" w:color="auto" w:fill="FFFFFF"/>
        </w:rPr>
        <w:t xml:space="preserve">, </w:t>
      </w:r>
    </w:p>
    <w:p w14:paraId="51819042" w14:textId="7653D1BA" w:rsidR="00EE10FD" w:rsidRPr="00B42628" w:rsidRDefault="00B42628" w:rsidP="00EE10FD">
      <w:pPr>
        <w:rPr>
          <w:rFonts w:cstheme="minorHAnsi"/>
          <w:color w:val="FF0000"/>
          <w:shd w:val="clear" w:color="auto" w:fill="FFFFFF"/>
        </w:rPr>
      </w:pPr>
      <w:r w:rsidRPr="00B42628">
        <w:rPr>
          <w:rFonts w:cstheme="minorHAnsi"/>
          <w:color w:val="FF0000"/>
          <w:shd w:val="clear" w:color="auto" w:fill="FFFFFF"/>
        </w:rPr>
        <w:t>City</w:t>
      </w:r>
      <w:r w:rsidR="00EE10FD" w:rsidRPr="00B42628">
        <w:rPr>
          <w:rFonts w:cstheme="minorHAnsi"/>
          <w:color w:val="FF0000"/>
          <w:shd w:val="clear" w:color="auto" w:fill="FFFFFF"/>
        </w:rPr>
        <w:t xml:space="preserve">, </w:t>
      </w:r>
    </w:p>
    <w:p w14:paraId="056B4236" w14:textId="210157F3" w:rsidR="00EE10FD" w:rsidRPr="00B42628" w:rsidRDefault="00B42628" w:rsidP="00EE10FD">
      <w:pPr>
        <w:rPr>
          <w:rFonts w:cstheme="minorHAnsi"/>
          <w:color w:val="FF0000"/>
          <w:shd w:val="clear" w:color="auto" w:fill="FFFFFF"/>
        </w:rPr>
      </w:pPr>
      <w:r w:rsidRPr="00B42628">
        <w:rPr>
          <w:rFonts w:cstheme="minorHAnsi"/>
          <w:color w:val="FF0000"/>
          <w:shd w:val="clear" w:color="auto" w:fill="FFFFFF"/>
        </w:rPr>
        <w:t>Postcode</w:t>
      </w:r>
    </w:p>
    <w:p w14:paraId="6C63B01B" w14:textId="77777777" w:rsidR="00EE10FD" w:rsidRDefault="00EE10FD" w:rsidP="00EE10FD"/>
    <w:p w14:paraId="7ED7B3B5" w14:textId="2A408906" w:rsidR="00EE10FD" w:rsidRPr="00B42628" w:rsidRDefault="00EE10FD" w:rsidP="00EE10FD">
      <w:pPr>
        <w:rPr>
          <w:color w:val="FF0000"/>
        </w:rPr>
      </w:pPr>
      <w:r w:rsidRPr="00B42628">
        <w:rPr>
          <w:color w:val="FF0000"/>
        </w:rPr>
        <w:t>2</w:t>
      </w:r>
      <w:r w:rsidR="004D3869" w:rsidRPr="00B42628">
        <w:rPr>
          <w:color w:val="FF0000"/>
        </w:rPr>
        <w:t>5</w:t>
      </w:r>
      <w:r w:rsidRPr="00B42628">
        <w:rPr>
          <w:color w:val="FF0000"/>
        </w:rPr>
        <w:t xml:space="preserve"> </w:t>
      </w:r>
      <w:r w:rsidR="00B42628" w:rsidRPr="00B42628">
        <w:rPr>
          <w:color w:val="FF0000"/>
        </w:rPr>
        <w:t>[</w:t>
      </w:r>
      <w:proofErr w:type="spellStart"/>
      <w:r w:rsidR="00B42628" w:rsidRPr="00B42628">
        <w:rPr>
          <w:color w:val="FF0000"/>
        </w:rPr>
        <w:t>xxxx</w:t>
      </w:r>
      <w:proofErr w:type="spellEnd"/>
      <w:r w:rsidR="00B42628" w:rsidRPr="00B42628">
        <w:rPr>
          <w:color w:val="FF0000"/>
        </w:rPr>
        <w:t>]</w:t>
      </w:r>
      <w:r w:rsidRPr="00B42628">
        <w:rPr>
          <w:color w:val="FF0000"/>
        </w:rPr>
        <w:t xml:space="preserve"> 202</w:t>
      </w:r>
      <w:r w:rsidR="00B42628" w:rsidRPr="00B42628">
        <w:rPr>
          <w:color w:val="FF0000"/>
        </w:rPr>
        <w:t>[X]</w:t>
      </w:r>
    </w:p>
    <w:p w14:paraId="34161965" w14:textId="77777777" w:rsidR="00EE10FD" w:rsidRDefault="00EE10FD" w:rsidP="00EE10FD"/>
    <w:p w14:paraId="4ED90E3C" w14:textId="77777777" w:rsidR="00EE10FD" w:rsidRDefault="00EE10FD" w:rsidP="00EE10FD">
      <w:r>
        <w:t>NOTICE OF CONDITIONAL ACCEPTANCE</w:t>
      </w:r>
    </w:p>
    <w:p w14:paraId="7803E5C4" w14:textId="77777777" w:rsidR="00EE10FD" w:rsidRDefault="00EE10FD" w:rsidP="00EE10FD">
      <w:r>
        <w:t>NOTICE TO AGENT IS NOTICE TO PRINCIPAL</w:t>
      </w:r>
    </w:p>
    <w:p w14:paraId="48928577" w14:textId="77777777" w:rsidR="00EE10FD" w:rsidRDefault="00EE10FD" w:rsidP="00EE10FD">
      <w:r>
        <w:t>NOTICE TO PRINCIPAL IS NOTICE TO AGENT</w:t>
      </w:r>
    </w:p>
    <w:p w14:paraId="38170A69" w14:textId="77777777" w:rsidR="00EE10FD" w:rsidRDefault="00EE10FD" w:rsidP="00EE10FD"/>
    <w:p w14:paraId="66F7325D" w14:textId="3FD8BBBD" w:rsidR="00EE10FD" w:rsidRDefault="00EE10FD" w:rsidP="00EE10FD">
      <w:r>
        <w:t xml:space="preserve">Dear </w:t>
      </w:r>
      <w:r w:rsidRPr="00B42628">
        <w:rPr>
          <w:color w:val="FF0000"/>
        </w:rPr>
        <w:t>Sir</w:t>
      </w:r>
      <w:r w:rsidR="00B42628" w:rsidRPr="00B42628">
        <w:rPr>
          <w:color w:val="FF0000"/>
        </w:rPr>
        <w:t>s/Madam</w:t>
      </w:r>
      <w:r w:rsidRPr="00B42628">
        <w:rPr>
          <w:color w:val="FF0000"/>
        </w:rPr>
        <w:t>s</w:t>
      </w:r>
      <w:r>
        <w:t>,</w:t>
      </w:r>
    </w:p>
    <w:p w14:paraId="3453F9EB" w14:textId="77777777" w:rsidR="00EE10FD" w:rsidRDefault="00EE10FD" w:rsidP="00EE10FD"/>
    <w:p w14:paraId="14A787F0" w14:textId="676D969D" w:rsidR="00EE10FD" w:rsidRDefault="00EE10FD" w:rsidP="00EE10FD">
      <w:r>
        <w:t xml:space="preserve">RE: LAWFULNESS OF </w:t>
      </w:r>
      <w:r w:rsidR="009D6D19">
        <w:t>ULEZ/CLEAN AIR</w:t>
      </w:r>
      <w:r>
        <w:t xml:space="preserve"> PCN’S</w:t>
      </w:r>
      <w:r w:rsidR="00F045E0">
        <w:t>, CLEAN AIR ENACTMENT</w:t>
      </w:r>
      <w:r>
        <w:t xml:space="preserve"> &amp; ENFORCEMENT</w:t>
      </w:r>
    </w:p>
    <w:p w14:paraId="7A16B450" w14:textId="77777777" w:rsidR="00EE10FD" w:rsidRDefault="00EE10FD" w:rsidP="00EE10FD"/>
    <w:p w14:paraId="54104EC2" w14:textId="675E19FC" w:rsidR="00EE10FD" w:rsidRDefault="00280583" w:rsidP="00EE10FD">
      <w:r>
        <w:t>With reference to the above referenced matter, in the light of your attempts to charge me</w:t>
      </w:r>
      <w:r w:rsidR="009D6D19">
        <w:t>,</w:t>
      </w:r>
      <w:r>
        <w:t xml:space="preserve"> a law-abiding person, </w:t>
      </w:r>
      <w:r w:rsidR="00EE10FD">
        <w:t xml:space="preserve">for simply driving a motor vehicle in </w:t>
      </w:r>
      <w:r w:rsidR="00B42628" w:rsidRPr="00B42628">
        <w:rPr>
          <w:color w:val="FF0000"/>
        </w:rPr>
        <w:t>[Place]</w:t>
      </w:r>
      <w:r w:rsidR="00EE10FD" w:rsidRPr="00B42628">
        <w:rPr>
          <w:color w:val="FF0000"/>
        </w:rPr>
        <w:t xml:space="preserve">, </w:t>
      </w:r>
      <w:r w:rsidR="00EE10FD">
        <w:t xml:space="preserve">I hereby conditionally agree to pay </w:t>
      </w:r>
      <w:proofErr w:type="gramStart"/>
      <w:r w:rsidR="00EE10FD">
        <w:t>any and all</w:t>
      </w:r>
      <w:proofErr w:type="gramEnd"/>
      <w:r w:rsidR="00EE10FD">
        <w:t xml:space="preserve"> charges imposed, provided I receive the following reasonably requested items:</w:t>
      </w:r>
    </w:p>
    <w:p w14:paraId="10AA3F52" w14:textId="77777777" w:rsidR="00EE10FD" w:rsidRDefault="00EE10FD" w:rsidP="00EE10FD"/>
    <w:p w14:paraId="6E4BF445" w14:textId="62344797" w:rsidR="00EE10FD" w:rsidRDefault="00EE10FD" w:rsidP="00EE10FD">
      <w:r>
        <w:t xml:space="preserve">1. </w:t>
      </w:r>
      <w:r w:rsidR="00280583">
        <w:t xml:space="preserve">Material evidence, not mere hearsay </w:t>
      </w:r>
      <w:r>
        <w:t xml:space="preserve">that </w:t>
      </w:r>
      <w:r w:rsidR="00B42628" w:rsidRPr="00B42628">
        <w:rPr>
          <w:color w:val="FF0000"/>
        </w:rPr>
        <w:t>[Place]</w:t>
      </w:r>
      <w:r w:rsidR="00B42628">
        <w:rPr>
          <w:color w:val="FF0000"/>
        </w:rPr>
        <w:t xml:space="preserve"> </w:t>
      </w:r>
      <w:r w:rsidR="00F045E0">
        <w:t>City Council</w:t>
      </w:r>
      <w:r>
        <w:t xml:space="preserve"> and the Mayor’s Office have the jurisdiction to issue fines, whether in the form of a Penalty Charge Notice [PCN] or otherwise.</w:t>
      </w:r>
    </w:p>
    <w:p w14:paraId="72E6DFD8" w14:textId="77777777" w:rsidR="00EE10FD" w:rsidRDefault="00EE10FD" w:rsidP="00EE10FD"/>
    <w:p w14:paraId="1E264726" w14:textId="2F4A338A" w:rsidR="00EE10FD" w:rsidRDefault="00EE10FD" w:rsidP="00EE10FD">
      <w:r>
        <w:t xml:space="preserve">2. </w:t>
      </w:r>
      <w:r w:rsidR="00280583">
        <w:t xml:space="preserve">Material evidence, not mere hearsay </w:t>
      </w:r>
      <w:r>
        <w:t xml:space="preserve">that </w:t>
      </w:r>
      <w:r w:rsidR="00B42628" w:rsidRPr="00B42628">
        <w:rPr>
          <w:color w:val="FF0000"/>
        </w:rPr>
        <w:t>[Place]</w:t>
      </w:r>
      <w:r w:rsidR="00B42628">
        <w:rPr>
          <w:color w:val="FF0000"/>
        </w:rPr>
        <w:t xml:space="preserve"> </w:t>
      </w:r>
      <w:r w:rsidR="009F1C09">
        <w:t xml:space="preserve">City Council </w:t>
      </w:r>
      <w:r>
        <w:t>and the Mayor’s Office have not breached Article 12 of the Bill of Rights 1688, which prohibits the issue of fines and forfeitures without the accused being convicted of an offence.</w:t>
      </w:r>
    </w:p>
    <w:p w14:paraId="3D844303" w14:textId="77777777" w:rsidR="00EE10FD" w:rsidRDefault="00EE10FD" w:rsidP="00EE10FD"/>
    <w:p w14:paraId="160BAB80" w14:textId="2F61EDAC" w:rsidR="00EE10FD" w:rsidRDefault="00EE10FD" w:rsidP="00EE10FD">
      <w:r>
        <w:t>3. Material evidence</w:t>
      </w:r>
      <w:r w:rsidR="00280583">
        <w:t>, not mere hearsay</w:t>
      </w:r>
      <w:r>
        <w:t xml:space="preserve"> that </w:t>
      </w:r>
      <w:r w:rsidR="00B42628" w:rsidRPr="00B42628">
        <w:rPr>
          <w:color w:val="FF0000"/>
        </w:rPr>
        <w:t xml:space="preserve">[Place] </w:t>
      </w:r>
      <w:r w:rsidR="009F1C09">
        <w:t xml:space="preserve">City Council </w:t>
      </w:r>
      <w:r>
        <w:t xml:space="preserve">and the Mayor’s Office can provide 4,000 observable examples of how </w:t>
      </w:r>
      <w:r w:rsidRPr="00B42628">
        <w:rPr>
          <w:color w:val="000000" w:themeColor="text1"/>
        </w:rPr>
        <w:t>ULEZ</w:t>
      </w:r>
      <w:r w:rsidR="009F1C09" w:rsidRPr="00B42628">
        <w:rPr>
          <w:color w:val="000000" w:themeColor="text1"/>
        </w:rPr>
        <w:t xml:space="preserve"> (Clean Air Zones</w:t>
      </w:r>
      <w:r w:rsidR="001F22DD">
        <w:rPr>
          <w:color w:val="000000" w:themeColor="text1"/>
        </w:rPr>
        <w:t>)</w:t>
      </w:r>
      <w:r w:rsidRPr="00B42628">
        <w:t xml:space="preserve"> </w:t>
      </w:r>
      <w:r>
        <w:t xml:space="preserve">has saved lives, to substantiate the claim repeatedly made </w:t>
      </w:r>
      <w:r w:rsidR="009F1C09">
        <w:t>that poor air quality and air pollution are responsible for so many</w:t>
      </w:r>
      <w:r w:rsidR="009C3285">
        <w:t xml:space="preserve"> cases of suffering</w:t>
      </w:r>
      <w:r>
        <w:t>.</w:t>
      </w:r>
    </w:p>
    <w:p w14:paraId="58BF0612" w14:textId="77777777" w:rsidR="00EE10FD" w:rsidRDefault="00EE10FD" w:rsidP="00EE10FD"/>
    <w:p w14:paraId="3358BFB3" w14:textId="69FC140C" w:rsidR="00EE10FD" w:rsidRDefault="00EE10FD" w:rsidP="00EE10FD">
      <w:r>
        <w:t xml:space="preserve">4. </w:t>
      </w:r>
      <w:r w:rsidR="00280583">
        <w:t xml:space="preserve">Material evidence, not mere hearsay </w:t>
      </w:r>
      <w:r>
        <w:t xml:space="preserve">that </w:t>
      </w:r>
      <w:r w:rsidR="00B42628" w:rsidRPr="00B42628">
        <w:rPr>
          <w:color w:val="FF0000"/>
        </w:rPr>
        <w:t>[Place]</w:t>
      </w:r>
      <w:r w:rsidR="00B42628">
        <w:rPr>
          <w:color w:val="FF0000"/>
        </w:rPr>
        <w:t xml:space="preserve"> </w:t>
      </w:r>
      <w:r w:rsidR="009F1C09">
        <w:t xml:space="preserve">City Council </w:t>
      </w:r>
      <w:r>
        <w:t xml:space="preserve">and the Mayor’s Office can provide just one observable example of a human death that was solely attributable to CO2 poisoning </w:t>
      </w:r>
      <w:r w:rsidR="009F1C09">
        <w:t>Bristol</w:t>
      </w:r>
      <w:r>
        <w:t>’s air.</w:t>
      </w:r>
    </w:p>
    <w:p w14:paraId="6EBF03BA" w14:textId="77777777" w:rsidR="00EE10FD" w:rsidRDefault="00EE10FD" w:rsidP="00EE10FD"/>
    <w:p w14:paraId="30FEDE46" w14:textId="5B94C2DC" w:rsidR="00EE10FD" w:rsidRDefault="00EE10FD" w:rsidP="00EE10FD">
      <w:r>
        <w:t xml:space="preserve">5. </w:t>
      </w:r>
      <w:r w:rsidR="00280583">
        <w:t xml:space="preserve">Material evidence, not mere hearsay </w:t>
      </w:r>
      <w:r>
        <w:t xml:space="preserve">that </w:t>
      </w:r>
      <w:r w:rsidR="00B42628" w:rsidRPr="00B42628">
        <w:rPr>
          <w:color w:val="FF0000"/>
        </w:rPr>
        <w:t>[Place]</w:t>
      </w:r>
      <w:r w:rsidR="00B42628">
        <w:rPr>
          <w:color w:val="FF0000"/>
        </w:rPr>
        <w:t xml:space="preserve"> </w:t>
      </w:r>
      <w:r w:rsidR="009F1C09">
        <w:t xml:space="preserve">City Council </w:t>
      </w:r>
      <w:r>
        <w:t xml:space="preserve">and the Mayor’s Office have not knowingly committed fraud by false representation by relying upon and causing </w:t>
      </w:r>
      <w:r w:rsidR="001F22DD">
        <w:t xml:space="preserve">those from </w:t>
      </w:r>
      <w:r w:rsidR="001F22DD">
        <w:rPr>
          <w:color w:val="FF0000"/>
        </w:rPr>
        <w:t>[P</w:t>
      </w:r>
      <w:r w:rsidR="001F22DD" w:rsidRPr="00B42628">
        <w:rPr>
          <w:color w:val="FF0000"/>
        </w:rPr>
        <w:t>lace]</w:t>
      </w:r>
      <w:r w:rsidR="001F22DD">
        <w:rPr>
          <w:color w:val="FF0000"/>
        </w:rPr>
        <w:t xml:space="preserve"> </w:t>
      </w:r>
      <w:r w:rsidR="009F1C09">
        <w:t>and others</w:t>
      </w:r>
      <w:r>
        <w:t xml:space="preserve"> to rely upon dishonest statements for material gain, to the material loss of everybody who lives and works in </w:t>
      </w:r>
      <w:r w:rsidR="001F22DD" w:rsidRPr="00B42628">
        <w:rPr>
          <w:color w:val="FF0000"/>
        </w:rPr>
        <w:t>Place]</w:t>
      </w:r>
      <w:r>
        <w:t>.</w:t>
      </w:r>
    </w:p>
    <w:p w14:paraId="3CA1E5E4" w14:textId="77777777" w:rsidR="00EE10FD" w:rsidRDefault="00EE10FD" w:rsidP="00EE10FD"/>
    <w:p w14:paraId="29FD3A17" w14:textId="425F580E" w:rsidR="00EE10FD" w:rsidRDefault="00EE10FD" w:rsidP="00EE10FD">
      <w:r>
        <w:t xml:space="preserve">6. </w:t>
      </w:r>
      <w:r w:rsidR="00280583">
        <w:t xml:space="preserve">Material evidence, not mere hearsay </w:t>
      </w:r>
      <w:r>
        <w:t xml:space="preserve">that the Mayor’s Office has not engaged in making false and defamatory statements in public and in the media about the millions of people who oppose the existence and extension of </w:t>
      </w:r>
      <w:r w:rsidR="00B42628" w:rsidRPr="00B42628">
        <w:rPr>
          <w:color w:val="FF0000"/>
        </w:rPr>
        <w:t>[Place]</w:t>
      </w:r>
      <w:r w:rsidR="00B42628">
        <w:rPr>
          <w:color w:val="FF0000"/>
        </w:rPr>
        <w:t xml:space="preserve"> </w:t>
      </w:r>
      <w:r w:rsidR="009F1C09">
        <w:t>(Clean Air Zones)</w:t>
      </w:r>
      <w:r>
        <w:t>.</w:t>
      </w:r>
    </w:p>
    <w:p w14:paraId="72AA4B29" w14:textId="77777777" w:rsidR="00EE10FD" w:rsidRDefault="00EE10FD" w:rsidP="00EE10FD"/>
    <w:p w14:paraId="0A1256B0" w14:textId="7D8EB90D" w:rsidR="00EE10FD" w:rsidRDefault="00EE10FD" w:rsidP="00EE10FD">
      <w:r>
        <w:t xml:space="preserve">7. </w:t>
      </w:r>
      <w:r w:rsidR="00280583">
        <w:t xml:space="preserve">Material evidence, not mere hearsay </w:t>
      </w:r>
      <w:r>
        <w:t xml:space="preserve">that </w:t>
      </w:r>
      <w:r w:rsidR="001F22DD" w:rsidRPr="00B42628">
        <w:rPr>
          <w:color w:val="FF0000"/>
        </w:rPr>
        <w:t>Place]</w:t>
      </w:r>
      <w:r w:rsidR="001F22DD">
        <w:rPr>
          <w:color w:val="FF0000"/>
        </w:rPr>
        <w:t xml:space="preserve"> </w:t>
      </w:r>
      <w:r w:rsidR="009F1C09">
        <w:t xml:space="preserve">City Council </w:t>
      </w:r>
      <w:r>
        <w:t xml:space="preserve">and the Mayor’s Office have not committed fraud by non-disclosure in knowingly failing to publicly disclose the overwhelming opposition to the </w:t>
      </w:r>
      <w:r w:rsidRPr="00B42628">
        <w:rPr>
          <w:color w:val="000000" w:themeColor="text1"/>
        </w:rPr>
        <w:t>ULEZ</w:t>
      </w:r>
      <w:r w:rsidR="009F1C09" w:rsidRPr="00B42628">
        <w:rPr>
          <w:color w:val="000000" w:themeColor="text1"/>
        </w:rPr>
        <w:t xml:space="preserve"> (Clean Air Zones)</w:t>
      </w:r>
      <w:r w:rsidRPr="00B42628">
        <w:rPr>
          <w:color w:val="000000" w:themeColor="text1"/>
        </w:rPr>
        <w:t xml:space="preserve"> </w:t>
      </w:r>
      <w:r>
        <w:t>extension</w:t>
      </w:r>
      <w:r w:rsidR="009D6D19">
        <w:t>s</w:t>
      </w:r>
      <w:r>
        <w:t>.</w:t>
      </w:r>
    </w:p>
    <w:p w14:paraId="7C945BE6" w14:textId="77777777" w:rsidR="00EE10FD" w:rsidRDefault="00EE10FD" w:rsidP="00EE10FD"/>
    <w:p w14:paraId="62968F12" w14:textId="008B9596" w:rsidR="00EE10FD" w:rsidRDefault="00EE10FD" w:rsidP="00EE10FD">
      <w:r>
        <w:t xml:space="preserve">In the event you fail to provide these reasonably requested items within the next 28 days, your failure will give rise to the lawful presumption that the evidence requested does not exist and </w:t>
      </w:r>
      <w:r w:rsidRPr="00B42628">
        <w:rPr>
          <w:color w:val="FF0000"/>
        </w:rPr>
        <w:t>ULEZ</w:t>
      </w:r>
      <w:r w:rsidR="009F1C09" w:rsidRPr="00B42628">
        <w:rPr>
          <w:color w:val="FF0000"/>
        </w:rPr>
        <w:t xml:space="preserve"> (Clean Air Zones)</w:t>
      </w:r>
      <w:r w:rsidRPr="00B42628">
        <w:rPr>
          <w:color w:val="FF0000"/>
        </w:rPr>
        <w:t xml:space="preserve"> </w:t>
      </w:r>
      <w:r>
        <w:t>is therefore entirely unlawful; the PCN’s issued are all illegal, as well as void ab initio; and those responsible are liable for multiple breaches of the Fraud Act 2006, without prejudice to any and all civil claims for damages owed by those who have been adversely affected.</w:t>
      </w:r>
    </w:p>
    <w:p w14:paraId="44FBA3F1" w14:textId="77777777" w:rsidR="00EE10FD" w:rsidRDefault="00EE10FD" w:rsidP="00EE10FD"/>
    <w:p w14:paraId="04CD3ECE" w14:textId="77777777" w:rsidR="00EE10FD" w:rsidRDefault="00EE10FD" w:rsidP="00EE10FD">
      <w:r>
        <w:t>In sincerity and honour,</w:t>
      </w:r>
    </w:p>
    <w:p w14:paraId="50EF07AD" w14:textId="77777777" w:rsidR="00EE10FD" w:rsidRDefault="00EE10FD" w:rsidP="00EE10FD"/>
    <w:p w14:paraId="1D9BC02F" w14:textId="77777777" w:rsidR="00B42628" w:rsidRDefault="009F1C09" w:rsidP="00EE10FD">
      <w:r>
        <w:br/>
      </w:r>
      <w:r>
        <w:br/>
      </w:r>
    </w:p>
    <w:p w14:paraId="7D066371" w14:textId="6883A69D" w:rsidR="00EE10FD" w:rsidRPr="00360990" w:rsidRDefault="009F1C09" w:rsidP="00EE10FD">
      <w:pPr>
        <w:rPr>
          <w:color w:val="FF0000"/>
        </w:rPr>
      </w:pPr>
      <w:r w:rsidRPr="00360990">
        <w:rPr>
          <w:color w:val="FF0000"/>
        </w:rPr>
        <w:t>:Jo</w:t>
      </w:r>
      <w:r w:rsidR="00B42628" w:rsidRPr="00360990">
        <w:rPr>
          <w:color w:val="FF0000"/>
        </w:rPr>
        <w:t>anna</w:t>
      </w:r>
      <w:r w:rsidRPr="00360990">
        <w:rPr>
          <w:color w:val="FF0000"/>
        </w:rPr>
        <w:t xml:space="preserve"> :</w:t>
      </w:r>
      <w:r w:rsidR="00B42628" w:rsidRPr="00360990">
        <w:rPr>
          <w:color w:val="FF0000"/>
        </w:rPr>
        <w:t>Bloggs</w:t>
      </w:r>
    </w:p>
    <w:p w14:paraId="7921DFF5" w14:textId="24A02C5C" w:rsidR="00EE10FD" w:rsidRDefault="00EE10FD" w:rsidP="00EE10FD">
      <w:r>
        <w:t>All Rights Reserved</w:t>
      </w:r>
    </w:p>
    <w:p w14:paraId="2FD2827D" w14:textId="39E4D0AC" w:rsidR="009F1C09" w:rsidRDefault="009F1C09" w:rsidP="00EE10FD"/>
    <w:p w14:paraId="1A263978" w14:textId="4777620C" w:rsidR="009F1C09" w:rsidRDefault="009F1C09" w:rsidP="00EE10FD"/>
    <w:p w14:paraId="49F93BB4" w14:textId="79743DF5" w:rsidR="009F1C09" w:rsidRDefault="009F1C09" w:rsidP="00EE10FD"/>
    <w:p w14:paraId="7B79CA79" w14:textId="0A598882" w:rsidR="009F1C09" w:rsidRDefault="009F1C09" w:rsidP="00EE10FD"/>
    <w:p w14:paraId="27D6A324" w14:textId="703D7397" w:rsidR="009F1C09" w:rsidRDefault="009F1C09" w:rsidP="00EE10FD"/>
    <w:p w14:paraId="00886E0E" w14:textId="0CF2CEDA" w:rsidR="009F1C09" w:rsidRDefault="009F1C09" w:rsidP="00EE10FD"/>
    <w:p w14:paraId="59F64AC6" w14:textId="589F8181" w:rsidR="009F1C09" w:rsidRDefault="009F1C09" w:rsidP="00EE10FD"/>
    <w:p w14:paraId="7A3825D9" w14:textId="5710FCED" w:rsidR="009F1C09" w:rsidRDefault="009F1C09" w:rsidP="00EE10FD"/>
    <w:p w14:paraId="41C3FD1E" w14:textId="16D24CC1" w:rsidR="009F1C09" w:rsidRDefault="009F1C09" w:rsidP="00EE10FD"/>
    <w:p w14:paraId="1CD74E53" w14:textId="0AE48133" w:rsidR="009F1C09" w:rsidRDefault="009F1C09" w:rsidP="00EE10FD"/>
    <w:p w14:paraId="7B3D3A18" w14:textId="76EAB03D" w:rsidR="009F1C09" w:rsidRDefault="009F1C09" w:rsidP="00EE10FD"/>
    <w:p w14:paraId="24780860" w14:textId="2BE61A3A" w:rsidR="009F1C09" w:rsidRDefault="009F1C09" w:rsidP="00EE10FD"/>
    <w:p w14:paraId="3588E442" w14:textId="5FA992DD" w:rsidR="009F1C09" w:rsidRDefault="009F1C09" w:rsidP="00EE10FD"/>
    <w:p w14:paraId="07740ECA" w14:textId="0A682172" w:rsidR="009F1C09" w:rsidRDefault="009F1C09" w:rsidP="00EE10FD"/>
    <w:p w14:paraId="57D7BF85" w14:textId="0ADB387F" w:rsidR="009F1C09" w:rsidRDefault="009F1C09" w:rsidP="00EE10FD"/>
    <w:p w14:paraId="17131830" w14:textId="529397D1" w:rsidR="009F1C09" w:rsidRDefault="009F1C09" w:rsidP="00EE10FD"/>
    <w:p w14:paraId="0334177A" w14:textId="0075620A" w:rsidR="009F1C09" w:rsidRDefault="009F1C09" w:rsidP="00EE10FD"/>
    <w:p w14:paraId="323ECE63" w14:textId="2E8071A5" w:rsidR="009F1C09" w:rsidRDefault="009F1C09" w:rsidP="00EE10FD"/>
    <w:p w14:paraId="10948ACB" w14:textId="2D9D4049" w:rsidR="009F1C09" w:rsidRDefault="009F1C09" w:rsidP="00EE10FD"/>
    <w:p w14:paraId="04B80B00" w14:textId="238AABFF" w:rsidR="009F1C09" w:rsidRDefault="009F1C09" w:rsidP="00EE10FD"/>
    <w:p w14:paraId="19F51F2E" w14:textId="6BB9F91E" w:rsidR="009F1C09" w:rsidRDefault="009F1C09" w:rsidP="00EE10FD"/>
    <w:p w14:paraId="5896EE71" w14:textId="314654EC" w:rsidR="009F1C09" w:rsidRDefault="009F1C09" w:rsidP="00EE10FD"/>
    <w:p w14:paraId="72349C7A" w14:textId="6763DDBE" w:rsidR="009F1C09" w:rsidRDefault="009F1C09" w:rsidP="00EE10FD"/>
    <w:p w14:paraId="7D3EB1BD" w14:textId="69359931" w:rsidR="009F1C09" w:rsidRDefault="009F1C09" w:rsidP="00EE10FD"/>
    <w:p w14:paraId="4842DE9E" w14:textId="77777777" w:rsidR="009F1C09" w:rsidRDefault="009F1C09" w:rsidP="00EE10FD"/>
    <w:p w14:paraId="2399A83A" w14:textId="77777777" w:rsidR="00EE10FD" w:rsidRDefault="00EE10FD" w:rsidP="00EE10FD"/>
    <w:p w14:paraId="7F4096F1" w14:textId="77777777" w:rsidR="00280583" w:rsidRDefault="00280583" w:rsidP="00B42628"/>
    <w:p w14:paraId="47AC397B" w14:textId="77777777" w:rsidR="00280583" w:rsidRDefault="00280583" w:rsidP="00B42628"/>
    <w:p w14:paraId="0C2E5E5B" w14:textId="77777777" w:rsidR="00280583" w:rsidRDefault="00280583" w:rsidP="00B42628"/>
    <w:p w14:paraId="7167856D" w14:textId="3525F4D5" w:rsidR="00280583" w:rsidRDefault="00280583" w:rsidP="00B42628">
      <w:r>
        <w:t xml:space="preserve">FAO: </w:t>
      </w:r>
      <w:r w:rsidRPr="00B42628">
        <w:rPr>
          <w:color w:val="FF0000"/>
        </w:rPr>
        <w:t>[</w:t>
      </w:r>
      <w:r>
        <w:rPr>
          <w:color w:val="FF0000"/>
        </w:rPr>
        <w:t>Place</w:t>
      </w:r>
      <w:r w:rsidRPr="00B42628">
        <w:rPr>
          <w:color w:val="FF0000"/>
        </w:rPr>
        <w:t xml:space="preserve">] </w:t>
      </w:r>
      <w:r>
        <w:t>City Council and the Mayor’s Offic</w:t>
      </w:r>
      <w:r>
        <w:t>e</w:t>
      </w:r>
    </w:p>
    <w:p w14:paraId="3ECFE7D5" w14:textId="69E68DC4" w:rsidR="00B42628" w:rsidRDefault="00B42628" w:rsidP="00B42628">
      <w:r>
        <w:t>Mayor</w:t>
      </w:r>
    </w:p>
    <w:p w14:paraId="48FDA7C0" w14:textId="77777777" w:rsidR="00B42628" w:rsidRPr="000D549B" w:rsidRDefault="00B42628" w:rsidP="00B42628">
      <w:pPr>
        <w:rPr>
          <w:rFonts w:cstheme="minorHAnsi"/>
          <w:color w:val="000000"/>
          <w:shd w:val="clear" w:color="auto" w:fill="FFFFFF"/>
        </w:rPr>
      </w:pPr>
      <w:r w:rsidRPr="000D549B">
        <w:rPr>
          <w:rFonts w:cstheme="minorHAnsi"/>
          <w:color w:val="000000"/>
          <w:shd w:val="clear" w:color="auto" w:fill="FFFFFF"/>
        </w:rPr>
        <w:t xml:space="preserve">City Hall, </w:t>
      </w:r>
    </w:p>
    <w:p w14:paraId="461954A1" w14:textId="77777777" w:rsidR="00B42628" w:rsidRPr="00B42628" w:rsidRDefault="00B42628" w:rsidP="00B42628">
      <w:pPr>
        <w:rPr>
          <w:rFonts w:cstheme="minorHAnsi"/>
          <w:color w:val="FF0000"/>
          <w:shd w:val="clear" w:color="auto" w:fill="FFFFFF"/>
        </w:rPr>
      </w:pPr>
      <w:r w:rsidRPr="00B42628">
        <w:rPr>
          <w:rFonts w:cstheme="minorHAnsi"/>
          <w:color w:val="FF0000"/>
          <w:shd w:val="clear" w:color="auto" w:fill="FFFFFF"/>
        </w:rPr>
        <w:t xml:space="preserve">Main Square, </w:t>
      </w:r>
    </w:p>
    <w:p w14:paraId="54D08332" w14:textId="77777777" w:rsidR="00B42628" w:rsidRPr="00B42628" w:rsidRDefault="00B42628" w:rsidP="00B42628">
      <w:pPr>
        <w:rPr>
          <w:rFonts w:cstheme="minorHAnsi"/>
          <w:color w:val="FF0000"/>
          <w:shd w:val="clear" w:color="auto" w:fill="FFFFFF"/>
        </w:rPr>
      </w:pPr>
      <w:r w:rsidRPr="00B42628">
        <w:rPr>
          <w:rFonts w:cstheme="minorHAnsi"/>
          <w:color w:val="FF0000"/>
          <w:shd w:val="clear" w:color="auto" w:fill="FFFFFF"/>
        </w:rPr>
        <w:t xml:space="preserve">City, </w:t>
      </w:r>
    </w:p>
    <w:p w14:paraId="5E4605C8" w14:textId="77777777" w:rsidR="00B42628" w:rsidRPr="00B42628" w:rsidRDefault="00B42628" w:rsidP="00B42628">
      <w:pPr>
        <w:rPr>
          <w:rFonts w:cstheme="minorHAnsi"/>
          <w:color w:val="FF0000"/>
          <w:shd w:val="clear" w:color="auto" w:fill="FFFFFF"/>
        </w:rPr>
      </w:pPr>
      <w:r w:rsidRPr="00B42628">
        <w:rPr>
          <w:rFonts w:cstheme="minorHAnsi"/>
          <w:color w:val="FF0000"/>
          <w:shd w:val="clear" w:color="auto" w:fill="FFFFFF"/>
        </w:rPr>
        <w:t>Postcode</w:t>
      </w:r>
    </w:p>
    <w:p w14:paraId="3F58A3B8" w14:textId="77777777" w:rsidR="00B42628" w:rsidRDefault="00B42628" w:rsidP="00B42628"/>
    <w:p w14:paraId="468DB06C" w14:textId="57EE50E6" w:rsidR="00B42628" w:rsidRPr="00B42628" w:rsidRDefault="001F22DD" w:rsidP="00B42628">
      <w:pPr>
        <w:rPr>
          <w:color w:val="FF0000"/>
        </w:rPr>
      </w:pPr>
      <w:proofErr w:type="spellStart"/>
      <w:r>
        <w:rPr>
          <w:color w:val="FF0000"/>
        </w:rPr>
        <w:t>Xx</w:t>
      </w:r>
      <w:proofErr w:type="spellEnd"/>
      <w:r>
        <w:rPr>
          <w:color w:val="FF0000"/>
        </w:rPr>
        <w:t xml:space="preserve"> </w:t>
      </w:r>
      <w:r w:rsidR="00B42628" w:rsidRPr="00B42628">
        <w:rPr>
          <w:color w:val="FF0000"/>
        </w:rPr>
        <w:t>[</w:t>
      </w:r>
      <w:proofErr w:type="spellStart"/>
      <w:r w:rsidR="00B42628" w:rsidRPr="00B42628">
        <w:rPr>
          <w:color w:val="FF0000"/>
        </w:rPr>
        <w:t>xxxx</w:t>
      </w:r>
      <w:proofErr w:type="spellEnd"/>
      <w:r w:rsidR="00B42628" w:rsidRPr="00B42628">
        <w:rPr>
          <w:color w:val="FF0000"/>
        </w:rPr>
        <w:t>] 202[X]</w:t>
      </w:r>
    </w:p>
    <w:p w14:paraId="718E4B6E" w14:textId="77777777" w:rsidR="00577779" w:rsidRDefault="00577779" w:rsidP="00577779"/>
    <w:p w14:paraId="7AF0A069" w14:textId="4E29DD10" w:rsidR="00577779" w:rsidRDefault="00577779" w:rsidP="00577779">
      <w:r>
        <w:t>NOTICE OF OPPORTUNITY TO CURE DISHONOUR</w:t>
      </w:r>
    </w:p>
    <w:p w14:paraId="7C46DA3F" w14:textId="77777777" w:rsidR="00577779" w:rsidRDefault="00577779" w:rsidP="00577779">
      <w:r>
        <w:t>NOTICE TO AGENT IS NOTICE TO PRINCIPAL</w:t>
      </w:r>
    </w:p>
    <w:p w14:paraId="452F97B3" w14:textId="77777777" w:rsidR="00577779" w:rsidRDefault="00577779" w:rsidP="00577779">
      <w:r>
        <w:t>NOTICE TO PRINCIPAL IS NOTICE TO AGENT</w:t>
      </w:r>
    </w:p>
    <w:p w14:paraId="2D0172D1" w14:textId="77777777" w:rsidR="00EE10FD" w:rsidRDefault="00EE10FD" w:rsidP="00EE10FD"/>
    <w:p w14:paraId="2B9E7B18" w14:textId="5E58CE97" w:rsidR="00EE10FD" w:rsidRDefault="00EE10FD" w:rsidP="00EE10FD">
      <w:r>
        <w:t xml:space="preserve">Dear </w:t>
      </w:r>
      <w:r w:rsidR="00B42628" w:rsidRPr="00B42628">
        <w:rPr>
          <w:color w:val="FF0000"/>
        </w:rPr>
        <w:t>Sirs/Madams</w:t>
      </w:r>
    </w:p>
    <w:p w14:paraId="79E4FFE9" w14:textId="77777777" w:rsidR="00EE10FD" w:rsidRDefault="00EE10FD" w:rsidP="00EE10FD"/>
    <w:p w14:paraId="613A96B0" w14:textId="4D471FEA" w:rsidR="00EE10FD" w:rsidRDefault="00EE10FD" w:rsidP="00EE10FD">
      <w:r>
        <w:t xml:space="preserve">RE: LAWFULNESS OF </w:t>
      </w:r>
      <w:r w:rsidR="009D6D19">
        <w:t>ULEZ/CLEAN AIR</w:t>
      </w:r>
      <w:r>
        <w:t xml:space="preserve"> PCN’S</w:t>
      </w:r>
      <w:r w:rsidR="00577779">
        <w:t>,</w:t>
      </w:r>
      <w:r>
        <w:t xml:space="preserve"> </w:t>
      </w:r>
      <w:r w:rsidR="00577779">
        <w:t>CLEAN AIR ENACTMENT &amp; ENFORCEMENT</w:t>
      </w:r>
    </w:p>
    <w:p w14:paraId="1FB3C052" w14:textId="77777777" w:rsidR="00EE10FD" w:rsidRDefault="00EE10FD" w:rsidP="00EE10FD"/>
    <w:p w14:paraId="4DE5D039" w14:textId="2017D8E7" w:rsidR="00EE10FD" w:rsidRDefault="00EE10FD" w:rsidP="00EE10FD">
      <w:r>
        <w:t xml:space="preserve">With reference to the above referenced matter, in the light of your attempts to charge </w:t>
      </w:r>
      <w:r w:rsidR="00280583">
        <w:t>me</w:t>
      </w:r>
      <w:r w:rsidR="009D6D19">
        <w:t>,</w:t>
      </w:r>
      <w:r w:rsidR="00280583">
        <w:t xml:space="preserve"> </w:t>
      </w:r>
      <w:r>
        <w:t>a law</w:t>
      </w:r>
      <w:r w:rsidR="00577779">
        <w:t>-</w:t>
      </w:r>
      <w:r>
        <w:t>abiding person</w:t>
      </w:r>
      <w:r w:rsidR="00280583">
        <w:t>,</w:t>
      </w:r>
      <w:r>
        <w:t xml:space="preserve"> for simply driving a motor vehicle in </w:t>
      </w:r>
      <w:r w:rsidR="00B42628" w:rsidRPr="00B42628">
        <w:rPr>
          <w:color w:val="FF0000"/>
        </w:rPr>
        <w:t>[Place</w:t>
      </w:r>
      <w:r w:rsidR="00B42628">
        <w:rPr>
          <w:color w:val="FF0000"/>
        </w:rPr>
        <w:t>]</w:t>
      </w:r>
      <w:r w:rsidR="00B42628">
        <w:t xml:space="preserve">  ;</w:t>
      </w:r>
      <w:r>
        <w:t xml:space="preserve"> and following your failure to respond appropriately to the Notice of Conditional Acceptance </w:t>
      </w:r>
      <w:r w:rsidR="00B42628">
        <w:t xml:space="preserve">of </w:t>
      </w:r>
      <w:r w:rsidR="001F22DD" w:rsidRPr="001F22DD">
        <w:rPr>
          <w:color w:val="FF0000"/>
        </w:rPr>
        <w:t>[add date &amp; delete brackets]</w:t>
      </w:r>
      <w:r w:rsidR="00577779" w:rsidRPr="00B42628">
        <w:rPr>
          <w:color w:val="FF0000"/>
        </w:rPr>
        <w:t>,</w:t>
      </w:r>
      <w:r w:rsidRPr="00B42628">
        <w:rPr>
          <w:color w:val="FF0000"/>
        </w:rPr>
        <w:t xml:space="preserve"> </w:t>
      </w:r>
      <w:r>
        <w:t xml:space="preserve">I hereby conditionally agree to pay </w:t>
      </w:r>
      <w:proofErr w:type="gramStart"/>
      <w:r>
        <w:t>any and all</w:t>
      </w:r>
      <w:proofErr w:type="gramEnd"/>
      <w:r>
        <w:t xml:space="preserve"> charges imposed, provided I receive the following reasonably requested items:</w:t>
      </w:r>
    </w:p>
    <w:p w14:paraId="0471EAA9" w14:textId="77777777" w:rsidR="00EE10FD" w:rsidRDefault="00EE10FD" w:rsidP="00EE10FD"/>
    <w:p w14:paraId="7A17F5F4" w14:textId="0CBCE51C" w:rsidR="00577779" w:rsidRDefault="00577779" w:rsidP="00577779">
      <w:r>
        <w:t xml:space="preserve">1. </w:t>
      </w:r>
      <w:r w:rsidR="00280583">
        <w:t xml:space="preserve">Material evidence, not mere hearsay </w:t>
      </w:r>
      <w:r>
        <w:t xml:space="preserve">that </w:t>
      </w:r>
      <w:r w:rsidR="00B42628" w:rsidRPr="00B42628">
        <w:rPr>
          <w:color w:val="FF0000"/>
        </w:rPr>
        <w:t>[Place</w:t>
      </w:r>
      <w:r w:rsidR="00B42628">
        <w:rPr>
          <w:color w:val="FF0000"/>
        </w:rPr>
        <w:t>]</w:t>
      </w:r>
      <w:r w:rsidR="00B42628">
        <w:t xml:space="preserve">  </w:t>
      </w:r>
      <w:r>
        <w:t>City Council and the Mayor’s Office have the jurisdiction to issue fines, whether in the form of a Penalty Charge Notice [PCN] or otherwise.</w:t>
      </w:r>
    </w:p>
    <w:p w14:paraId="044380FD" w14:textId="77777777" w:rsidR="00577779" w:rsidRDefault="00577779" w:rsidP="00577779"/>
    <w:p w14:paraId="2CB81A64" w14:textId="40DBC4AB" w:rsidR="00577779" w:rsidRDefault="00577779" w:rsidP="00577779">
      <w:r>
        <w:t xml:space="preserve">2. </w:t>
      </w:r>
      <w:r w:rsidR="00280583">
        <w:t xml:space="preserve">Material evidence, not mere hearsay </w:t>
      </w:r>
      <w:r>
        <w:t xml:space="preserve">that </w:t>
      </w:r>
      <w:r w:rsidR="00B42628" w:rsidRPr="00B42628">
        <w:rPr>
          <w:color w:val="FF0000"/>
        </w:rPr>
        <w:t>[Place</w:t>
      </w:r>
      <w:r w:rsidR="00B42628">
        <w:rPr>
          <w:color w:val="FF0000"/>
        </w:rPr>
        <w:t>]</w:t>
      </w:r>
      <w:r w:rsidR="00B42628">
        <w:t xml:space="preserve">  </w:t>
      </w:r>
      <w:r>
        <w:t>City Council and the Mayor’s Office have not breached Article 12 of the Bill of Rights 1688, which prohibits the issue of fines and forfeitures without the accused being convicted of an offence.</w:t>
      </w:r>
    </w:p>
    <w:p w14:paraId="2DD935D0" w14:textId="77777777" w:rsidR="00577779" w:rsidRDefault="00577779" w:rsidP="00577779"/>
    <w:p w14:paraId="00F22AFB" w14:textId="17653C67" w:rsidR="00577779" w:rsidRDefault="00577779" w:rsidP="00577779">
      <w:r>
        <w:t xml:space="preserve">3. </w:t>
      </w:r>
      <w:r w:rsidR="00280583">
        <w:t xml:space="preserve">Material evidence, not mere hearsay </w:t>
      </w:r>
      <w:r>
        <w:t xml:space="preserve">that </w:t>
      </w:r>
      <w:r w:rsidR="00B42628" w:rsidRPr="00B42628">
        <w:rPr>
          <w:color w:val="FF0000"/>
        </w:rPr>
        <w:t>[Place</w:t>
      </w:r>
      <w:r w:rsidR="00B42628">
        <w:rPr>
          <w:color w:val="FF0000"/>
        </w:rPr>
        <w:t>]</w:t>
      </w:r>
      <w:r w:rsidR="00B42628">
        <w:t xml:space="preserve">  </w:t>
      </w:r>
      <w:r>
        <w:t>City Council and the Mayor’s Office can provide 4,000 observable examples of how ULEZ (Clean Air Zones) has saved lives, to substantiate the claim repeatedly made that poor air quality and air pollution are responsible for so many cases of suffering.</w:t>
      </w:r>
    </w:p>
    <w:p w14:paraId="65679E6C" w14:textId="77777777" w:rsidR="00577779" w:rsidRDefault="00577779" w:rsidP="00577779"/>
    <w:p w14:paraId="53357AC3" w14:textId="031303A8" w:rsidR="00577779" w:rsidRDefault="00577779" w:rsidP="00577779">
      <w:r>
        <w:t xml:space="preserve">4. </w:t>
      </w:r>
      <w:r w:rsidR="00280583">
        <w:t xml:space="preserve">Material evidence, not mere hearsay </w:t>
      </w:r>
      <w:r>
        <w:t xml:space="preserve">that </w:t>
      </w:r>
      <w:r w:rsidR="001F22DD" w:rsidRPr="00B42628">
        <w:rPr>
          <w:color w:val="FF0000"/>
        </w:rPr>
        <w:t>Place]</w:t>
      </w:r>
      <w:r w:rsidR="001F22DD">
        <w:rPr>
          <w:color w:val="FF0000"/>
        </w:rPr>
        <w:t xml:space="preserve"> </w:t>
      </w:r>
      <w:r>
        <w:t>City Council and the Mayor’s Office can provide just one observable example of a human death that was solely attributable to CO2 poisoning Bristol’s air.</w:t>
      </w:r>
    </w:p>
    <w:p w14:paraId="45B374DD" w14:textId="77777777" w:rsidR="00577779" w:rsidRDefault="00577779" w:rsidP="00577779"/>
    <w:p w14:paraId="10971CF4" w14:textId="49692F54" w:rsidR="00577779" w:rsidRDefault="00577779" w:rsidP="00577779">
      <w:r>
        <w:t xml:space="preserve">5. </w:t>
      </w:r>
      <w:r w:rsidR="00280583">
        <w:t xml:space="preserve">Material evidence, not mere hearsay </w:t>
      </w:r>
      <w:r>
        <w:t xml:space="preserve">that </w:t>
      </w:r>
      <w:r w:rsidR="001F22DD" w:rsidRPr="00B42628">
        <w:rPr>
          <w:color w:val="FF0000"/>
        </w:rPr>
        <w:t>Place]</w:t>
      </w:r>
      <w:r w:rsidR="001F22DD">
        <w:rPr>
          <w:color w:val="FF0000"/>
        </w:rPr>
        <w:t xml:space="preserve"> </w:t>
      </w:r>
      <w:r>
        <w:t xml:space="preserve">City Council and the Mayor’s Office have not knowingly committed fraud by false representation by relying upon and causing Bristolians and others to rely upon dishonest statements for material gain, to the material loss of everybody who lives and works in </w:t>
      </w:r>
      <w:r w:rsidR="001F22DD">
        <w:rPr>
          <w:color w:val="FF0000"/>
        </w:rPr>
        <w:t>[P</w:t>
      </w:r>
      <w:r w:rsidR="001F22DD" w:rsidRPr="00B42628">
        <w:rPr>
          <w:color w:val="FF0000"/>
        </w:rPr>
        <w:t>lace]</w:t>
      </w:r>
      <w:r>
        <w:t>.</w:t>
      </w:r>
    </w:p>
    <w:p w14:paraId="103E67E1" w14:textId="77777777" w:rsidR="00577779" w:rsidRDefault="00577779" w:rsidP="00577779"/>
    <w:p w14:paraId="4523CECC" w14:textId="174643F4" w:rsidR="00577779" w:rsidRDefault="00577779" w:rsidP="00577779">
      <w:r>
        <w:lastRenderedPageBreak/>
        <w:t xml:space="preserve">6. </w:t>
      </w:r>
      <w:r w:rsidR="00280583">
        <w:t xml:space="preserve">Material evidence, not mere hearsay </w:t>
      </w:r>
      <w:r>
        <w:t>that the Mayor’s Office has not engaged in making false and defamatory statements in public and in the media about the millions of people who oppose the existence and extension of ULEZ (Clean Air Zones).</w:t>
      </w:r>
    </w:p>
    <w:p w14:paraId="09C13A76" w14:textId="77777777" w:rsidR="00577779" w:rsidRDefault="00577779" w:rsidP="00577779"/>
    <w:p w14:paraId="54EC65E1" w14:textId="54B6A2C1" w:rsidR="00577779" w:rsidRDefault="00577779" w:rsidP="00577779">
      <w:r>
        <w:t xml:space="preserve">7. </w:t>
      </w:r>
      <w:r w:rsidR="00280583">
        <w:t xml:space="preserve">Material evidence, not mere hearsay </w:t>
      </w:r>
      <w:r>
        <w:t xml:space="preserve">that </w:t>
      </w:r>
      <w:r w:rsidR="001F22DD" w:rsidRPr="001F22DD">
        <w:rPr>
          <w:color w:val="FF0000"/>
        </w:rPr>
        <w:t>[</w:t>
      </w:r>
      <w:r w:rsidR="001F22DD" w:rsidRPr="001F22DD">
        <w:rPr>
          <w:color w:val="FF0000"/>
        </w:rPr>
        <w:t>Place]</w:t>
      </w:r>
      <w:r w:rsidR="001F22DD" w:rsidRPr="001F22DD">
        <w:rPr>
          <w:color w:val="FF0000"/>
        </w:rPr>
        <w:t xml:space="preserve"> </w:t>
      </w:r>
      <w:r>
        <w:t>City Council and the Mayor’s Office have not committed fraud by non-disclosure in knowingly failing to publicly disclose the overwhelming opposition to the ULEZ (Clean Air Zones) extension</w:t>
      </w:r>
      <w:r w:rsidR="009D6D19">
        <w:t>s</w:t>
      </w:r>
      <w:r>
        <w:t>.</w:t>
      </w:r>
    </w:p>
    <w:p w14:paraId="50A2067C" w14:textId="77777777" w:rsidR="00EE10FD" w:rsidRDefault="00EE10FD" w:rsidP="00EE10FD"/>
    <w:p w14:paraId="72DFA700" w14:textId="27C5EC27" w:rsidR="00EE10FD" w:rsidRDefault="00EE10FD" w:rsidP="00EE10FD">
      <w:r>
        <w:t>In the event you fail to provide these reasonably requested items within the next 28 days, your failure will give rise to the tacit procuration of your acquiescence to my allegation that the evidence requested does not exist and ULEZ</w:t>
      </w:r>
      <w:r w:rsidR="00280583">
        <w:t>/</w:t>
      </w:r>
      <w:r w:rsidR="00280583" w:rsidRPr="00280583">
        <w:t xml:space="preserve"> </w:t>
      </w:r>
      <w:r w:rsidR="00280583">
        <w:t>Clean Air</w:t>
      </w:r>
      <w:r>
        <w:t xml:space="preserve"> is therefore entirely unlawful; the PCN’s are all illegal, as well as void ab initio; and those responsible are liable for multiple breaches of the Fraud Act 2006, without prejudice to any and all civil claims for damages owed by those who have been adversely affected.</w:t>
      </w:r>
    </w:p>
    <w:p w14:paraId="091690AE" w14:textId="77777777" w:rsidR="00EE10FD" w:rsidRDefault="00EE10FD" w:rsidP="00EE10FD"/>
    <w:p w14:paraId="45C66AA9" w14:textId="77777777" w:rsidR="00577779" w:rsidRDefault="00577779" w:rsidP="00577779">
      <w:r>
        <w:t>In sincerity and honour,</w:t>
      </w:r>
    </w:p>
    <w:p w14:paraId="67F6C0D7" w14:textId="77777777" w:rsidR="00577779" w:rsidRDefault="00577779" w:rsidP="00577779"/>
    <w:p w14:paraId="0050E415" w14:textId="22497F5B" w:rsidR="00577779" w:rsidRDefault="00577779" w:rsidP="00577779">
      <w:r>
        <w:br/>
      </w:r>
      <w:r>
        <w:br/>
      </w:r>
      <w:r w:rsidRPr="00360990">
        <w:rPr>
          <w:color w:val="FF0000"/>
        </w:rPr>
        <w:t>:</w:t>
      </w:r>
      <w:proofErr w:type="spellStart"/>
      <w:r w:rsidRPr="00360990">
        <w:rPr>
          <w:color w:val="FF0000"/>
        </w:rPr>
        <w:t>Jo</w:t>
      </w:r>
      <w:r w:rsidR="001F22DD" w:rsidRPr="00360990">
        <w:rPr>
          <w:color w:val="FF0000"/>
        </w:rPr>
        <w:t>annah</w:t>
      </w:r>
      <w:proofErr w:type="spellEnd"/>
      <w:r w:rsidRPr="00360990">
        <w:rPr>
          <w:color w:val="FF0000"/>
        </w:rPr>
        <w:t xml:space="preserve"> :</w:t>
      </w:r>
      <w:r w:rsidR="001F22DD" w:rsidRPr="00360990">
        <w:rPr>
          <w:color w:val="FF0000"/>
        </w:rPr>
        <w:t>Bloggs</w:t>
      </w:r>
    </w:p>
    <w:p w14:paraId="3A4AA34A" w14:textId="77777777" w:rsidR="00577779" w:rsidRDefault="00577779" w:rsidP="00577779">
      <w:r>
        <w:t>All Rights Reserved</w:t>
      </w:r>
    </w:p>
    <w:p w14:paraId="5C67276C" w14:textId="77777777" w:rsidR="00577779" w:rsidRDefault="00577779" w:rsidP="00577779"/>
    <w:p w14:paraId="67A5D681" w14:textId="77777777" w:rsidR="00EE10FD" w:rsidRDefault="00EE10FD" w:rsidP="00EE10FD"/>
    <w:p w14:paraId="143B91BD" w14:textId="77777777" w:rsidR="00577779" w:rsidRDefault="00577779" w:rsidP="00EE10FD"/>
    <w:p w14:paraId="1BE2D510" w14:textId="77777777" w:rsidR="00577779" w:rsidRDefault="00577779" w:rsidP="00EE10FD"/>
    <w:p w14:paraId="74F4B6EE" w14:textId="77777777" w:rsidR="00577779" w:rsidRDefault="00577779" w:rsidP="00EE10FD"/>
    <w:p w14:paraId="7D7434CB" w14:textId="77777777" w:rsidR="00577779" w:rsidRDefault="00577779" w:rsidP="00EE10FD"/>
    <w:p w14:paraId="03E41EBC" w14:textId="77777777" w:rsidR="00577779" w:rsidRDefault="00577779" w:rsidP="00EE10FD"/>
    <w:p w14:paraId="624866A8" w14:textId="77777777" w:rsidR="00577779" w:rsidRDefault="00577779" w:rsidP="00EE10FD"/>
    <w:p w14:paraId="54DA82C0" w14:textId="77777777" w:rsidR="00577779" w:rsidRDefault="00577779" w:rsidP="00EE10FD"/>
    <w:p w14:paraId="1A76D8B7" w14:textId="77777777" w:rsidR="00577779" w:rsidRDefault="00577779" w:rsidP="00EE10FD"/>
    <w:p w14:paraId="1ABBDCF4" w14:textId="77777777" w:rsidR="00577779" w:rsidRDefault="00577779" w:rsidP="00EE10FD"/>
    <w:p w14:paraId="214AE5EE" w14:textId="77777777" w:rsidR="00577779" w:rsidRDefault="00577779" w:rsidP="00EE10FD"/>
    <w:p w14:paraId="786025F4" w14:textId="77777777" w:rsidR="00577779" w:rsidRDefault="00577779" w:rsidP="00EE10FD"/>
    <w:p w14:paraId="6FC45F94" w14:textId="77777777" w:rsidR="00577779" w:rsidRDefault="00577779" w:rsidP="00EE10FD"/>
    <w:p w14:paraId="48A8F1EB" w14:textId="77777777" w:rsidR="00577779" w:rsidRDefault="00577779" w:rsidP="00EE10FD"/>
    <w:p w14:paraId="31C904A1" w14:textId="77777777" w:rsidR="00577779" w:rsidRDefault="00577779" w:rsidP="00EE10FD"/>
    <w:p w14:paraId="6DC5D132" w14:textId="77777777" w:rsidR="00577779" w:rsidRDefault="00577779" w:rsidP="00EE10FD"/>
    <w:p w14:paraId="2599F596" w14:textId="77777777" w:rsidR="00577779" w:rsidRDefault="00577779" w:rsidP="00EE10FD"/>
    <w:p w14:paraId="2D3B314E" w14:textId="77777777" w:rsidR="00577779" w:rsidRDefault="00577779" w:rsidP="00EE10FD"/>
    <w:p w14:paraId="5D458956" w14:textId="77777777" w:rsidR="00577779" w:rsidRDefault="00577779" w:rsidP="00EE10FD"/>
    <w:p w14:paraId="119C2A1E" w14:textId="77777777" w:rsidR="00577779" w:rsidRDefault="00577779" w:rsidP="00EE10FD"/>
    <w:p w14:paraId="74EC1B72" w14:textId="77777777" w:rsidR="00577779" w:rsidRDefault="00577779" w:rsidP="00EE10FD"/>
    <w:p w14:paraId="2D74FF40" w14:textId="77777777" w:rsidR="00577779" w:rsidRDefault="00577779" w:rsidP="00EE10FD"/>
    <w:p w14:paraId="1553D39D" w14:textId="77777777" w:rsidR="00577779" w:rsidRDefault="00577779" w:rsidP="00EE10FD"/>
    <w:p w14:paraId="6796E396" w14:textId="77777777" w:rsidR="00577779" w:rsidRDefault="00577779" w:rsidP="00EE10FD"/>
    <w:p w14:paraId="3581146B" w14:textId="77777777" w:rsidR="00280583" w:rsidRDefault="00280583" w:rsidP="00280583"/>
    <w:p w14:paraId="77940E31" w14:textId="77777777" w:rsidR="00280583" w:rsidRDefault="00280583" w:rsidP="00280583"/>
    <w:p w14:paraId="19EACFFA" w14:textId="77777777" w:rsidR="00280583" w:rsidRDefault="00280583" w:rsidP="00280583"/>
    <w:p w14:paraId="172F7695" w14:textId="77777777" w:rsidR="00280583" w:rsidRDefault="00280583" w:rsidP="00280583"/>
    <w:p w14:paraId="252FF852" w14:textId="6039744C" w:rsidR="00280583" w:rsidRDefault="001F22DD" w:rsidP="00280583">
      <w:r>
        <w:rPr>
          <w:noProof/>
        </w:rPr>
        <mc:AlternateContent>
          <mc:Choice Requires="wps">
            <w:drawing>
              <wp:anchor distT="0" distB="0" distL="114300" distR="114300" simplePos="0" relativeHeight="251667456" behindDoc="0" locked="0" layoutInCell="1" allowOverlap="1" wp14:anchorId="44FB17CC" wp14:editId="6FCCB57D">
                <wp:simplePos x="0" y="0"/>
                <wp:positionH relativeFrom="column">
                  <wp:posOffset>4502667</wp:posOffset>
                </wp:positionH>
                <wp:positionV relativeFrom="paragraph">
                  <wp:posOffset>-35220</wp:posOffset>
                </wp:positionV>
                <wp:extent cx="1762125" cy="1428750"/>
                <wp:effectExtent l="0" t="0" r="3175" b="6350"/>
                <wp:wrapNone/>
                <wp:docPr id="5" name="Text Box 5"/>
                <wp:cNvGraphicFramePr/>
                <a:graphic xmlns:a="http://schemas.openxmlformats.org/drawingml/2006/main">
                  <a:graphicData uri="http://schemas.microsoft.com/office/word/2010/wordprocessingShape">
                    <wps:wsp>
                      <wps:cNvSpPr txBox="1"/>
                      <wps:spPr>
                        <a:xfrm>
                          <a:off x="0" y="0"/>
                          <a:ext cx="1762125" cy="1428750"/>
                        </a:xfrm>
                        <a:prstGeom prst="rect">
                          <a:avLst/>
                        </a:prstGeom>
                        <a:solidFill>
                          <a:schemeClr val="lt1"/>
                        </a:solidFill>
                        <a:ln w="6350">
                          <a:noFill/>
                        </a:ln>
                      </wps:spPr>
                      <wps:txbx>
                        <w:txbxContent>
                          <w:p w14:paraId="146518FF" w14:textId="77777777" w:rsidR="001F22DD" w:rsidRPr="00B42628" w:rsidRDefault="001F22DD" w:rsidP="001F22DD">
                            <w:pPr>
                              <w:rPr>
                                <w:color w:val="FF0000"/>
                              </w:rPr>
                            </w:pPr>
                            <w:r w:rsidRPr="00B42628">
                              <w:rPr>
                                <w:color w:val="FF0000"/>
                              </w:rPr>
                              <w:t>Joanna Bloggs</w:t>
                            </w:r>
                          </w:p>
                          <w:p w14:paraId="057CAB42" w14:textId="77777777" w:rsidR="001F22DD" w:rsidRPr="00B42628" w:rsidRDefault="001F22DD" w:rsidP="001F22DD">
                            <w:pPr>
                              <w:rPr>
                                <w:color w:val="FF0000"/>
                              </w:rPr>
                            </w:pPr>
                            <w:r w:rsidRPr="00B42628">
                              <w:rPr>
                                <w:color w:val="FF0000"/>
                              </w:rPr>
                              <w:t>c/o 124 Rickety Gardens</w:t>
                            </w:r>
                          </w:p>
                          <w:p w14:paraId="1AC2B46F" w14:textId="77777777" w:rsidR="001F22DD" w:rsidRPr="00B42628" w:rsidRDefault="001F22DD" w:rsidP="001F22DD">
                            <w:pPr>
                              <w:rPr>
                                <w:color w:val="FF0000"/>
                              </w:rPr>
                            </w:pPr>
                            <w:r w:rsidRPr="00B42628">
                              <w:rPr>
                                <w:color w:val="FF0000"/>
                              </w:rPr>
                              <w:t>Anytown</w:t>
                            </w:r>
                          </w:p>
                          <w:p w14:paraId="3A90B54E" w14:textId="77777777" w:rsidR="001F22DD" w:rsidRPr="00B42628" w:rsidRDefault="001F22DD" w:rsidP="001F22DD">
                            <w:pPr>
                              <w:rPr>
                                <w:color w:val="FF0000"/>
                              </w:rPr>
                            </w:pPr>
                            <w:r w:rsidRPr="00B42628">
                              <w:rPr>
                                <w:color w:val="FF0000"/>
                              </w:rPr>
                              <w:t>County</w:t>
                            </w:r>
                          </w:p>
                          <w:p w14:paraId="5C8846E7" w14:textId="77777777" w:rsidR="001F22DD" w:rsidRPr="00B42628" w:rsidRDefault="001F22DD" w:rsidP="001F22DD">
                            <w:pPr>
                              <w:rPr>
                                <w:color w:val="FF0000"/>
                              </w:rPr>
                            </w:pPr>
                            <w:r w:rsidRPr="00B42628">
                              <w:rPr>
                                <w:color w:val="FF0000"/>
                              </w:rP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FB17CC" id="Text Box 5" o:spid="_x0000_s1027" type="#_x0000_t202" style="position:absolute;margin-left:354.55pt;margin-top:-2.75pt;width:138.75pt;height:11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" fillcolor="white [3201]" stroked="f" strokeweight=".5pt">
                <v:textbox>
                  <w:txbxContent>
                    <w:p w14:paraId="146518FF" w14:textId="77777777" w:rsidR="001F22DD" w:rsidRPr="00B42628" w:rsidRDefault="001F22DD" w:rsidP="001F22DD">
                      <w:pPr>
                        <w:rPr>
                          <w:color w:val="FF0000"/>
                        </w:rPr>
                      </w:pPr>
                      <w:r w:rsidRPr="00B42628">
                        <w:rPr>
                          <w:color w:val="FF0000"/>
                        </w:rPr>
                        <w:t>Joanna Bloggs</w:t>
                      </w:r>
                    </w:p>
                    <w:p w14:paraId="057CAB42" w14:textId="77777777" w:rsidR="001F22DD" w:rsidRPr="00B42628" w:rsidRDefault="001F22DD" w:rsidP="001F22DD">
                      <w:pPr>
                        <w:rPr>
                          <w:color w:val="FF0000"/>
                        </w:rPr>
                      </w:pPr>
                      <w:r w:rsidRPr="00B42628">
                        <w:rPr>
                          <w:color w:val="FF0000"/>
                        </w:rPr>
                        <w:t>c/o 124 Rickety Gardens</w:t>
                      </w:r>
                    </w:p>
                    <w:p w14:paraId="1AC2B46F" w14:textId="77777777" w:rsidR="001F22DD" w:rsidRPr="00B42628" w:rsidRDefault="001F22DD" w:rsidP="001F22DD">
                      <w:pPr>
                        <w:rPr>
                          <w:color w:val="FF0000"/>
                        </w:rPr>
                      </w:pPr>
                      <w:r w:rsidRPr="00B42628">
                        <w:rPr>
                          <w:color w:val="FF0000"/>
                        </w:rPr>
                        <w:t>Anytown</w:t>
                      </w:r>
                    </w:p>
                    <w:p w14:paraId="3A90B54E" w14:textId="77777777" w:rsidR="001F22DD" w:rsidRPr="00B42628" w:rsidRDefault="001F22DD" w:rsidP="001F22DD">
                      <w:pPr>
                        <w:rPr>
                          <w:color w:val="FF0000"/>
                        </w:rPr>
                      </w:pPr>
                      <w:r w:rsidRPr="00B42628">
                        <w:rPr>
                          <w:color w:val="FF0000"/>
                        </w:rPr>
                        <w:t>County</w:t>
                      </w:r>
                    </w:p>
                    <w:p w14:paraId="5C8846E7" w14:textId="77777777" w:rsidR="001F22DD" w:rsidRPr="00B42628" w:rsidRDefault="001F22DD" w:rsidP="001F22DD">
                      <w:pPr>
                        <w:rPr>
                          <w:color w:val="FF0000"/>
                        </w:rPr>
                      </w:pPr>
                      <w:r w:rsidRPr="00B42628">
                        <w:rPr>
                          <w:color w:val="FF0000"/>
                        </w:rPr>
                        <w:t>Postcode</w:t>
                      </w:r>
                    </w:p>
                  </w:txbxContent>
                </v:textbox>
              </v:shape>
            </w:pict>
          </mc:Fallback>
        </mc:AlternateContent>
      </w:r>
      <w:r>
        <w:t>F</w:t>
      </w:r>
      <w:r w:rsidR="00280583">
        <w:t xml:space="preserve">AO: </w:t>
      </w:r>
      <w:r w:rsidR="00280583" w:rsidRPr="00B42628">
        <w:rPr>
          <w:color w:val="FF0000"/>
        </w:rPr>
        <w:t>[</w:t>
      </w:r>
      <w:r w:rsidR="00280583">
        <w:rPr>
          <w:color w:val="FF0000"/>
        </w:rPr>
        <w:t>Place</w:t>
      </w:r>
      <w:r w:rsidR="00280583" w:rsidRPr="00B42628">
        <w:rPr>
          <w:color w:val="FF0000"/>
        </w:rPr>
        <w:t xml:space="preserve">] </w:t>
      </w:r>
      <w:r w:rsidR="00280583">
        <w:t>City Council and the Mayor’s Office</w:t>
      </w:r>
    </w:p>
    <w:p w14:paraId="063D3871" w14:textId="26155407" w:rsidR="001F22DD" w:rsidRDefault="00280583" w:rsidP="00280583">
      <w:r>
        <w:t>Mayor</w:t>
      </w:r>
    </w:p>
    <w:p w14:paraId="75AAFFEB" w14:textId="77777777" w:rsidR="001F22DD" w:rsidRPr="000D549B" w:rsidRDefault="001F22DD" w:rsidP="001F22DD">
      <w:pPr>
        <w:rPr>
          <w:rFonts w:cstheme="minorHAnsi"/>
          <w:color w:val="000000"/>
          <w:shd w:val="clear" w:color="auto" w:fill="FFFFFF"/>
        </w:rPr>
      </w:pPr>
      <w:r w:rsidRPr="000D549B">
        <w:rPr>
          <w:rFonts w:cstheme="minorHAnsi"/>
          <w:color w:val="000000"/>
          <w:shd w:val="clear" w:color="auto" w:fill="FFFFFF"/>
        </w:rPr>
        <w:t xml:space="preserve">City Hall, </w:t>
      </w:r>
    </w:p>
    <w:p w14:paraId="3C28D567" w14:textId="77777777" w:rsidR="001F22DD" w:rsidRPr="00B42628" w:rsidRDefault="001F22DD" w:rsidP="001F22DD">
      <w:pPr>
        <w:rPr>
          <w:rFonts w:cstheme="minorHAnsi"/>
          <w:color w:val="FF0000"/>
          <w:shd w:val="clear" w:color="auto" w:fill="FFFFFF"/>
        </w:rPr>
      </w:pPr>
      <w:r w:rsidRPr="00B42628">
        <w:rPr>
          <w:rFonts w:cstheme="minorHAnsi"/>
          <w:color w:val="FF0000"/>
          <w:shd w:val="clear" w:color="auto" w:fill="FFFFFF"/>
        </w:rPr>
        <w:t xml:space="preserve">Main Square, </w:t>
      </w:r>
    </w:p>
    <w:p w14:paraId="058FB427" w14:textId="77777777" w:rsidR="001F22DD" w:rsidRPr="00B42628" w:rsidRDefault="001F22DD" w:rsidP="001F22DD">
      <w:pPr>
        <w:rPr>
          <w:rFonts w:cstheme="minorHAnsi"/>
          <w:color w:val="FF0000"/>
          <w:shd w:val="clear" w:color="auto" w:fill="FFFFFF"/>
        </w:rPr>
      </w:pPr>
      <w:r w:rsidRPr="00B42628">
        <w:rPr>
          <w:rFonts w:cstheme="minorHAnsi"/>
          <w:color w:val="FF0000"/>
          <w:shd w:val="clear" w:color="auto" w:fill="FFFFFF"/>
        </w:rPr>
        <w:t xml:space="preserve">City, </w:t>
      </w:r>
    </w:p>
    <w:p w14:paraId="74FEE693" w14:textId="77777777" w:rsidR="001F22DD" w:rsidRPr="00B42628" w:rsidRDefault="001F22DD" w:rsidP="001F22DD">
      <w:pPr>
        <w:rPr>
          <w:rFonts w:cstheme="minorHAnsi"/>
          <w:color w:val="FF0000"/>
          <w:shd w:val="clear" w:color="auto" w:fill="FFFFFF"/>
        </w:rPr>
      </w:pPr>
      <w:r w:rsidRPr="00B42628">
        <w:rPr>
          <w:rFonts w:cstheme="minorHAnsi"/>
          <w:color w:val="FF0000"/>
          <w:shd w:val="clear" w:color="auto" w:fill="FFFFFF"/>
        </w:rPr>
        <w:t>Postcode</w:t>
      </w:r>
    </w:p>
    <w:p w14:paraId="71E08E42" w14:textId="77777777" w:rsidR="001F22DD" w:rsidRDefault="001F22DD" w:rsidP="001F22DD"/>
    <w:p w14:paraId="4EBE79BB" w14:textId="5050E500" w:rsidR="001F22DD" w:rsidRPr="00B42628" w:rsidRDefault="001F22DD" w:rsidP="001F22DD">
      <w:pPr>
        <w:rPr>
          <w:color w:val="FF0000"/>
        </w:rPr>
      </w:pPr>
      <w:r>
        <w:rPr>
          <w:color w:val="FF0000"/>
        </w:rPr>
        <w:t>XX</w:t>
      </w:r>
      <w:r w:rsidRPr="00B42628">
        <w:rPr>
          <w:color w:val="FF0000"/>
        </w:rPr>
        <w:t xml:space="preserve"> [</w:t>
      </w:r>
      <w:proofErr w:type="spellStart"/>
      <w:r w:rsidRPr="00B42628">
        <w:rPr>
          <w:color w:val="FF0000"/>
        </w:rPr>
        <w:t>xxxx</w:t>
      </w:r>
      <w:proofErr w:type="spellEnd"/>
      <w:r w:rsidRPr="00B42628">
        <w:rPr>
          <w:color w:val="FF0000"/>
        </w:rPr>
        <w:t>] 202[X]</w:t>
      </w:r>
    </w:p>
    <w:p w14:paraId="7C50C93B" w14:textId="77777777" w:rsidR="001F22DD" w:rsidRDefault="001F22DD" w:rsidP="001F22DD"/>
    <w:p w14:paraId="4244D585" w14:textId="145219CC" w:rsidR="001F22DD" w:rsidRDefault="001F22DD" w:rsidP="001F22DD">
      <w:r>
        <w:t xml:space="preserve">NOTICE OF </w:t>
      </w:r>
      <w:r>
        <w:t>DEFAULT</w:t>
      </w:r>
    </w:p>
    <w:p w14:paraId="65C0172C" w14:textId="77777777" w:rsidR="001F22DD" w:rsidRDefault="001F22DD" w:rsidP="001F22DD">
      <w:r>
        <w:t>NOTICE TO AGENT IS NOTICE TO PRINCIPAL</w:t>
      </w:r>
    </w:p>
    <w:p w14:paraId="1545D43F" w14:textId="77777777" w:rsidR="001F22DD" w:rsidRDefault="001F22DD" w:rsidP="001F22DD">
      <w:r>
        <w:t>NOTICE TO PRINCIPAL IS NOTICE TO AGENT</w:t>
      </w:r>
    </w:p>
    <w:p w14:paraId="32EC1F86" w14:textId="77777777" w:rsidR="001F22DD" w:rsidRDefault="001F22DD" w:rsidP="001F22DD"/>
    <w:p w14:paraId="278218B8" w14:textId="77777777" w:rsidR="001F22DD" w:rsidRDefault="001F22DD" w:rsidP="001F22DD">
      <w:r>
        <w:t xml:space="preserve">Dear </w:t>
      </w:r>
      <w:r w:rsidRPr="00B42628">
        <w:rPr>
          <w:color w:val="FF0000"/>
        </w:rPr>
        <w:t>Sirs/Madams</w:t>
      </w:r>
    </w:p>
    <w:p w14:paraId="3B0956B5" w14:textId="77777777" w:rsidR="00EE10FD" w:rsidRDefault="00EE10FD" w:rsidP="00EE10FD"/>
    <w:p w14:paraId="7050386A" w14:textId="6C3F6846" w:rsidR="00EE10FD" w:rsidRDefault="00EE10FD" w:rsidP="00EE10FD">
      <w:r>
        <w:t>RE: LAWFULNESS OF ULEZ</w:t>
      </w:r>
      <w:r w:rsidR="009D6D19">
        <w:t>/CLEAN AIR</w:t>
      </w:r>
      <w:r>
        <w:t xml:space="preserve"> PCN’S &amp; ENFORCEMENT</w:t>
      </w:r>
    </w:p>
    <w:p w14:paraId="50913278" w14:textId="77777777" w:rsidR="00EE10FD" w:rsidRDefault="00EE10FD" w:rsidP="00EE10FD"/>
    <w:p w14:paraId="6D49F816" w14:textId="77604F67" w:rsidR="00EE10FD" w:rsidRDefault="00280583" w:rsidP="00EE10FD">
      <w:r>
        <w:t>With reference to the above referenced matter, in the light of your attempts to charge me</w:t>
      </w:r>
      <w:r w:rsidR="009D6D19">
        <w:t>,</w:t>
      </w:r>
      <w:r>
        <w:t xml:space="preserve"> a law-abiding person, </w:t>
      </w:r>
      <w:r w:rsidR="00EE10FD">
        <w:t xml:space="preserve">for simply driving a motor vehicle in London; and following your failure to respond appropriately to the Notice of Conditional Acceptance dated </w:t>
      </w:r>
      <w:r w:rsidR="00EE10FD" w:rsidRPr="001F22DD">
        <w:rPr>
          <w:color w:val="FF0000"/>
        </w:rPr>
        <w:t>[add date &amp; delete brackets]</w:t>
      </w:r>
      <w:r w:rsidR="00EE10FD">
        <w:t xml:space="preserve"> and Notice of Opportunity To Cure Dishonour </w:t>
      </w:r>
      <w:r w:rsidR="00EE10FD" w:rsidRPr="001F22DD">
        <w:rPr>
          <w:color w:val="FF0000"/>
        </w:rPr>
        <w:t>[add date &amp; delete brackets]</w:t>
      </w:r>
      <w:r w:rsidR="00EE10FD">
        <w:t>; I hereby serve Notice of Default, the consequence of which is that you have acquiesced to the following established facts:</w:t>
      </w:r>
    </w:p>
    <w:p w14:paraId="49BF63AB" w14:textId="77777777" w:rsidR="00EE10FD" w:rsidRDefault="00EE10FD" w:rsidP="00EE10FD"/>
    <w:p w14:paraId="5BE358E1" w14:textId="1EF6C927" w:rsidR="00577779" w:rsidRDefault="00577779" w:rsidP="00577779">
      <w:r>
        <w:t xml:space="preserve">1. There is no </w:t>
      </w:r>
      <w:r w:rsidR="00280583">
        <w:t>m</w:t>
      </w:r>
      <w:r w:rsidR="00280583">
        <w:t>aterial evidence</w:t>
      </w:r>
      <w:r w:rsidR="00280583">
        <w:t xml:space="preserve"> </w:t>
      </w:r>
      <w:r>
        <w:t xml:space="preserve">that </w:t>
      </w:r>
      <w:r w:rsidR="001F22DD" w:rsidRPr="001F22DD">
        <w:rPr>
          <w:color w:val="FF0000"/>
        </w:rPr>
        <w:t xml:space="preserve">[Place] </w:t>
      </w:r>
      <w:r>
        <w:t>City Council and the Mayor’s Office have the jurisdiction to issue fines, whether in the form of a Penalty Charge Notice [PCN] or otherwise.</w:t>
      </w:r>
    </w:p>
    <w:p w14:paraId="3BD59F02" w14:textId="77777777" w:rsidR="00577779" w:rsidRDefault="00577779" w:rsidP="00577779"/>
    <w:p w14:paraId="0D41DF74" w14:textId="6C0E9FF2" w:rsidR="00577779" w:rsidRDefault="00577779" w:rsidP="00577779">
      <w:r>
        <w:t xml:space="preserve">2. There is no material evidence that </w:t>
      </w:r>
      <w:r w:rsidR="001F22DD" w:rsidRPr="001F22DD">
        <w:rPr>
          <w:color w:val="FF0000"/>
        </w:rPr>
        <w:t xml:space="preserve">[Place] </w:t>
      </w:r>
      <w:r>
        <w:t>City Council and the Mayor’s Office have not breached Article 12 of the Bill of Rights 1688, which prohibits the issue of fines and forfeitures without the accused being convicted of an offence.</w:t>
      </w:r>
    </w:p>
    <w:p w14:paraId="332622CF" w14:textId="77777777" w:rsidR="00577779" w:rsidRDefault="00577779" w:rsidP="00577779"/>
    <w:p w14:paraId="5912257B" w14:textId="0CBF602C" w:rsidR="00577779" w:rsidRDefault="00577779" w:rsidP="00577779">
      <w:r>
        <w:t xml:space="preserve">3. There is no material evidence that </w:t>
      </w:r>
      <w:r w:rsidR="001F22DD" w:rsidRPr="001F22DD">
        <w:rPr>
          <w:color w:val="FF0000"/>
        </w:rPr>
        <w:t xml:space="preserve">[Place] </w:t>
      </w:r>
      <w:r>
        <w:t>City Council and the Mayor’s Office can provide 4,000 observable examples of how ULEZ (Clean Air Zones) has saved lives, to substantiate the claim repeatedly made that poor air quality and air pollution are responsible for so many cases of suffering.</w:t>
      </w:r>
    </w:p>
    <w:p w14:paraId="2834C80F" w14:textId="77777777" w:rsidR="00577779" w:rsidRDefault="00577779" w:rsidP="00577779"/>
    <w:p w14:paraId="0BEBC244" w14:textId="3CA125CE" w:rsidR="00577779" w:rsidRDefault="00577779" w:rsidP="00577779">
      <w:r>
        <w:t xml:space="preserve">4. There is no material evidence that </w:t>
      </w:r>
      <w:r w:rsidR="001F22DD" w:rsidRPr="001F22DD">
        <w:rPr>
          <w:color w:val="FF0000"/>
        </w:rPr>
        <w:t xml:space="preserve">[Place] </w:t>
      </w:r>
      <w:r>
        <w:t>City Council and the Mayor’s Office can provide just one observable example of a human death that was solely attributable to CO2 poisoning Bristol’s air.</w:t>
      </w:r>
    </w:p>
    <w:p w14:paraId="6E8863DF" w14:textId="77777777" w:rsidR="00577779" w:rsidRDefault="00577779" w:rsidP="00577779"/>
    <w:p w14:paraId="016C528F" w14:textId="22F39D42" w:rsidR="00577779" w:rsidRDefault="00577779" w:rsidP="00577779">
      <w:r>
        <w:t xml:space="preserve">5. There is no material evidence that </w:t>
      </w:r>
      <w:r w:rsidR="001F22DD" w:rsidRPr="001F22DD">
        <w:rPr>
          <w:color w:val="FF0000"/>
        </w:rPr>
        <w:t xml:space="preserve">[Place] </w:t>
      </w:r>
      <w:r>
        <w:t xml:space="preserve">City Council and the Mayor’s Office have not knowingly committed fraud by false representation by relying upon and causing Bristolians </w:t>
      </w:r>
      <w:r>
        <w:lastRenderedPageBreak/>
        <w:t>and others to rely upon dishonest statements for material gain, to the material loss of everybody who lives and works in Bristol.</w:t>
      </w:r>
    </w:p>
    <w:p w14:paraId="33A7E4D5" w14:textId="77777777" w:rsidR="00577779" w:rsidRDefault="00577779" w:rsidP="00577779"/>
    <w:p w14:paraId="4B0291A7" w14:textId="1A9A4A72" w:rsidR="00577779" w:rsidRDefault="00577779" w:rsidP="00577779">
      <w:r>
        <w:t>6. There is no material evidence that the Mayor’s Office has not engaged in making false and defamatory statements in public and in the media about the millions of people who oppose the existence and extension of ULEZ (Clean Air Zones).</w:t>
      </w:r>
    </w:p>
    <w:p w14:paraId="3C9A8394" w14:textId="77777777" w:rsidR="00577779" w:rsidRDefault="00577779" w:rsidP="00577779"/>
    <w:p w14:paraId="0EB6A713" w14:textId="3257286D" w:rsidR="00577779" w:rsidRDefault="00577779" w:rsidP="00577779">
      <w:r>
        <w:t xml:space="preserve">7. There is no material evidence that </w:t>
      </w:r>
      <w:r w:rsidR="001F22DD" w:rsidRPr="001F22DD">
        <w:rPr>
          <w:color w:val="FF0000"/>
        </w:rPr>
        <w:t xml:space="preserve">[Place] </w:t>
      </w:r>
      <w:r>
        <w:t>City Council and the Mayor’s Office have not committed fraud by non-disclosure in knowingly failing to publicly disclose the overwhelming opposition to the ULEZ (Clean Air Zones) extension</w:t>
      </w:r>
      <w:r w:rsidR="009D6D19">
        <w:t>s</w:t>
      </w:r>
      <w:r>
        <w:t>.</w:t>
      </w:r>
    </w:p>
    <w:p w14:paraId="0B80E475" w14:textId="77777777" w:rsidR="00EE10FD" w:rsidRDefault="00EE10FD" w:rsidP="00EE10FD"/>
    <w:p w14:paraId="6AC924F5" w14:textId="057A8629" w:rsidR="00EE10FD" w:rsidRDefault="00EE10FD" w:rsidP="00EE10FD">
      <w:r>
        <w:t>In the event you fail to provide these reasonably requested items within the next 28 days, your failure will give rise to the tacit procuration of your acquiescence to my allegation that the evidence requested does not exist and ULEZ</w:t>
      </w:r>
      <w:r w:rsidR="00577779">
        <w:t>/Clean Air</w:t>
      </w:r>
      <w:r>
        <w:t xml:space="preserve"> is therefore entirely unlawful; the PCN’s are all illegal, as well as void ab initio; and those responsible are liable for multiple breaches of sections 2 and 3 of the Fraud Act 2006, without prejudice to any and all civil claims for damages owed by those who have been adversely affected.</w:t>
      </w:r>
    </w:p>
    <w:p w14:paraId="66D5D790" w14:textId="77777777" w:rsidR="00577779" w:rsidRDefault="00577779" w:rsidP="00EE10FD"/>
    <w:p w14:paraId="4440A80B" w14:textId="77777777" w:rsidR="00FD599E" w:rsidRDefault="00FD599E" w:rsidP="00FD599E">
      <w:r>
        <w:t>In sincerity and honour,</w:t>
      </w:r>
    </w:p>
    <w:p w14:paraId="7F7B9013" w14:textId="77777777" w:rsidR="00FD599E" w:rsidRDefault="00FD599E" w:rsidP="00FD599E"/>
    <w:p w14:paraId="42532030" w14:textId="0CFFB31C" w:rsidR="00FD599E" w:rsidRDefault="00FD599E" w:rsidP="00FD599E">
      <w:r>
        <w:br/>
      </w:r>
      <w:r>
        <w:br/>
      </w:r>
      <w:r w:rsidRPr="00360990">
        <w:rPr>
          <w:color w:val="FF0000"/>
        </w:rPr>
        <w:t>:Jo</w:t>
      </w:r>
      <w:r w:rsidR="001F22DD" w:rsidRPr="00360990">
        <w:rPr>
          <w:color w:val="FF0000"/>
        </w:rPr>
        <w:t>anna</w:t>
      </w:r>
      <w:r w:rsidRPr="00360990">
        <w:rPr>
          <w:color w:val="FF0000"/>
        </w:rPr>
        <w:t xml:space="preserve"> :</w:t>
      </w:r>
      <w:r w:rsidR="001F22DD" w:rsidRPr="00360990">
        <w:rPr>
          <w:color w:val="FF0000"/>
        </w:rPr>
        <w:t>Bloggs</w:t>
      </w:r>
    </w:p>
    <w:p w14:paraId="0A06B1E0" w14:textId="77777777" w:rsidR="00FD599E" w:rsidRDefault="00FD599E" w:rsidP="00FD599E">
      <w:r>
        <w:t>All Rights Reserved</w:t>
      </w:r>
    </w:p>
    <w:p w14:paraId="68A7B460" w14:textId="77777777" w:rsidR="00EE10FD" w:rsidRDefault="00EE10FD"/>
    <w:sectPr w:rsidR="00EE1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FD"/>
    <w:rsid w:val="000D549B"/>
    <w:rsid w:val="001F22DD"/>
    <w:rsid w:val="00280583"/>
    <w:rsid w:val="00360990"/>
    <w:rsid w:val="004775A0"/>
    <w:rsid w:val="004D3869"/>
    <w:rsid w:val="00563E0F"/>
    <w:rsid w:val="00577779"/>
    <w:rsid w:val="009C3285"/>
    <w:rsid w:val="009D6D19"/>
    <w:rsid w:val="009F1C09"/>
    <w:rsid w:val="00B42628"/>
    <w:rsid w:val="00C378E8"/>
    <w:rsid w:val="00D97745"/>
    <w:rsid w:val="00EE10FD"/>
    <w:rsid w:val="00F045E0"/>
    <w:rsid w:val="00FD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5B29"/>
  <w15:chartTrackingRefBased/>
  <w15:docId w15:val="{84382C1F-FA75-1242-980C-B8B47670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725155">
      <w:bodyDiv w:val="1"/>
      <w:marLeft w:val="0"/>
      <w:marRight w:val="0"/>
      <w:marTop w:val="0"/>
      <w:marBottom w:val="0"/>
      <w:divBdr>
        <w:top w:val="none" w:sz="0" w:space="0" w:color="auto"/>
        <w:left w:val="none" w:sz="0" w:space="0" w:color="auto"/>
        <w:bottom w:val="none" w:sz="0" w:space="0" w:color="auto"/>
        <w:right w:val="none" w:sz="0" w:space="0" w:color="auto"/>
      </w:divBdr>
      <w:divsChild>
        <w:div w:id="875392120">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858078202">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146777066">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Trapman</dc:creator>
  <cp:keywords/>
  <dc:description/>
  <cp:lastModifiedBy>Jonathan Trapman</cp:lastModifiedBy>
  <cp:revision>3</cp:revision>
  <cp:lastPrinted>2023-05-25T08:11:00Z</cp:lastPrinted>
  <dcterms:created xsi:type="dcterms:W3CDTF">2023-08-28T15:04:00Z</dcterms:created>
  <dcterms:modified xsi:type="dcterms:W3CDTF">2023-08-28T15:31:00Z</dcterms:modified>
</cp:coreProperties>
</file>